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B9630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407B59C1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 9</w:t>
      </w:r>
      <w:r w:rsidR="0033102A">
        <w:rPr>
          <w:rFonts w:ascii="Cambria" w:hAnsi="Cambria"/>
          <w:b/>
          <w:sz w:val="24"/>
          <w:szCs w:val="24"/>
        </w:rPr>
        <w:t>, 2019</w:t>
      </w:r>
    </w:p>
    <w:p w14:paraId="6BDAA9EF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D41FF1B" w14:textId="049EA765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552EAD13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686FA2">
        <w:rPr>
          <w:rFonts w:ascii="Cambria" w:hAnsi="Cambria"/>
          <w:sz w:val="24"/>
          <w:szCs w:val="24"/>
        </w:rPr>
        <w:t>August 14</w:t>
      </w:r>
      <w:r w:rsidR="003C74B6">
        <w:rPr>
          <w:rFonts w:ascii="Cambria" w:hAnsi="Cambria"/>
          <w:sz w:val="24"/>
          <w:szCs w:val="24"/>
        </w:rPr>
        <w:t>,</w:t>
      </w:r>
      <w:r w:rsidR="00686FA2">
        <w:rPr>
          <w:rFonts w:ascii="Cambria" w:hAnsi="Cambria"/>
          <w:sz w:val="24"/>
          <w:szCs w:val="24"/>
        </w:rPr>
        <w:t xml:space="preserve"> 2018</w:t>
      </w:r>
      <w:r w:rsidR="00FD4488">
        <w:rPr>
          <w:rFonts w:ascii="Cambria" w:hAnsi="Cambria"/>
          <w:sz w:val="24"/>
          <w:szCs w:val="24"/>
        </w:rPr>
        <w:t xml:space="preserve"> committee meeting</w:t>
      </w:r>
      <w:r w:rsidR="006210AD">
        <w:rPr>
          <w:rFonts w:ascii="Cambria" w:hAnsi="Cambria"/>
          <w:sz w:val="24"/>
          <w:szCs w:val="24"/>
        </w:rPr>
        <w:t xml:space="preserve"> and the February 12, 2019 Committee meeting</w:t>
      </w:r>
      <w:r w:rsidR="00FD4488">
        <w:rPr>
          <w:rFonts w:ascii="Cambria" w:hAnsi="Cambria"/>
          <w:sz w:val="24"/>
          <w:szCs w:val="24"/>
        </w:rPr>
        <w:t>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1378E747" w14:textId="77777777" w:rsidR="002B0DE5" w:rsidRDefault="002B0DE5" w:rsidP="002B0DE5">
      <w:pPr>
        <w:pStyle w:val="NoSpacing"/>
        <w:rPr>
          <w:rFonts w:ascii="Cambria" w:hAnsi="Cambria"/>
          <w:sz w:val="24"/>
          <w:szCs w:val="24"/>
        </w:rPr>
      </w:pPr>
    </w:p>
    <w:p w14:paraId="48B2F5F9" w14:textId="77777777" w:rsidR="00386D6B" w:rsidRDefault="00386D6B" w:rsidP="00386D6B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D6FF1">
        <w:rPr>
          <w:rFonts w:ascii="Cambria" w:hAnsi="Cambria"/>
          <w:b/>
          <w:sz w:val="24"/>
          <w:szCs w:val="24"/>
        </w:rPr>
        <w:t>NC Pre-K Monitoring Summaries</w:t>
      </w:r>
    </w:p>
    <w:p w14:paraId="149332A4" w14:textId="77777777" w:rsidR="00386D6B" w:rsidRPr="0024676A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>DCDEE requires all NC Pre-K sites be monitored by NC Pre-K staff.</w:t>
      </w:r>
    </w:p>
    <w:p w14:paraId="6E0A879B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50130D5" w14:textId="3AD5BD13" w:rsidR="00386D6B" w:rsidRPr="0024676A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Contract administrator staff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 conducted site visits and completed site monitoring tools for all sites.</w:t>
      </w:r>
    </w:p>
    <w:p w14:paraId="39BB2808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BFB8DC7" w14:textId="6D674F07" w:rsidR="00386D6B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It is recommended that the committee </w:t>
      </w:r>
      <w:r>
        <w:rPr>
          <w:rFonts w:ascii="Cambria" w:eastAsia="Times New Roman" w:hAnsi="Cambria" w:cs="Times New Roman"/>
          <w:sz w:val="24"/>
          <w:szCs w:val="24"/>
        </w:rPr>
        <w:t xml:space="preserve">review and consider </w:t>
      </w:r>
      <w:r w:rsidRPr="00BB6AEB">
        <w:rPr>
          <w:rFonts w:ascii="Cambria" w:eastAsia="Times New Roman" w:hAnsi="Cambria" w:cs="Times New Roman"/>
          <w:sz w:val="24"/>
          <w:szCs w:val="24"/>
        </w:rPr>
        <w:t>approv</w:t>
      </w:r>
      <w:r>
        <w:rPr>
          <w:rFonts w:ascii="Cambria" w:eastAsia="Times New Roman" w:hAnsi="Cambria" w:cs="Times New Roman"/>
          <w:sz w:val="24"/>
          <w:szCs w:val="24"/>
        </w:rPr>
        <w:t xml:space="preserve">ing the site monitoring results. </w:t>
      </w:r>
    </w:p>
    <w:p w14:paraId="2F4FAC91" w14:textId="1E9BF53E" w:rsidR="00ED1325" w:rsidRDefault="00ED1325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601C18B3" w14:textId="5E6ADF14" w:rsidR="00ED1325" w:rsidRPr="00ED1325" w:rsidRDefault="00ED1325" w:rsidP="00ED132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D1325">
        <w:rPr>
          <w:rFonts w:ascii="Cambria" w:hAnsi="Cambria"/>
          <w:b/>
          <w:sz w:val="24"/>
          <w:szCs w:val="24"/>
        </w:rPr>
        <w:t>Moving Child Placements Across Sites</w:t>
      </w:r>
    </w:p>
    <w:p w14:paraId="3099D28F" w14:textId="2A7B93C3" w:rsidR="00ED1325" w:rsidRDefault="00ED1325" w:rsidP="00ED132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D132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According to page 2-5 of the NC Pre-K Program Requirements and Guidance: </w:t>
      </w:r>
      <w:r w:rsidRPr="00ED1325">
        <w:rPr>
          <w:rFonts w:ascii="Cambria" w:hAnsi="Cambria"/>
          <w:sz w:val="24"/>
          <w:szCs w:val="24"/>
        </w:rPr>
        <w:t>In cases where decisions must be made before the Committee can be convened, the Contract Administrator and/or Committee co-chairs may do the following on behalf of the Committee:</w:t>
      </w:r>
      <w:r>
        <w:rPr>
          <w:rFonts w:ascii="Cambria" w:hAnsi="Cambria"/>
          <w:sz w:val="24"/>
          <w:szCs w:val="24"/>
        </w:rPr>
        <w:t xml:space="preserve"> </w:t>
      </w:r>
    </w:p>
    <w:p w14:paraId="70978AFB" w14:textId="77777777" w:rsidR="00ED1325" w:rsidRDefault="00ED1325" w:rsidP="00ED1325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ED1325">
        <w:rPr>
          <w:rFonts w:ascii="Cambria" w:hAnsi="Cambria"/>
          <w:sz w:val="24"/>
          <w:szCs w:val="24"/>
        </w:rPr>
        <w:t xml:space="preserve">Approve increases or decreases in the budget involving other resources accessed </w:t>
      </w:r>
      <w:r>
        <w:rPr>
          <w:rFonts w:ascii="Cambria" w:hAnsi="Cambria"/>
          <w:sz w:val="24"/>
          <w:szCs w:val="24"/>
        </w:rPr>
        <w:t>(but not state NC Pre-K funds).</w:t>
      </w:r>
    </w:p>
    <w:p w14:paraId="79F02BE9" w14:textId="00BBA564" w:rsidR="00ED1325" w:rsidRDefault="00ED1325" w:rsidP="00ED1325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 w:rsidRPr="00ED1325">
        <w:rPr>
          <w:rFonts w:ascii="Cambria" w:hAnsi="Cambria"/>
          <w:sz w:val="24"/>
          <w:szCs w:val="24"/>
        </w:rPr>
        <w:t>Approve moving child placements across NC Pre-K sites.</w:t>
      </w:r>
    </w:p>
    <w:p w14:paraId="0874FD8A" w14:textId="7681753E" w:rsidR="00ED1325" w:rsidRDefault="00ED1325" w:rsidP="00ED132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D1325">
        <w:rPr>
          <w:rFonts w:ascii="Cambria" w:hAnsi="Cambria"/>
          <w:i/>
          <w:sz w:val="24"/>
          <w:szCs w:val="24"/>
        </w:rPr>
        <w:t>Guidance:</w:t>
      </w:r>
      <w:r w:rsidRPr="00ED1325">
        <w:rPr>
          <w:rFonts w:ascii="Cambria" w:hAnsi="Cambria"/>
          <w:sz w:val="24"/>
          <w:szCs w:val="24"/>
        </w:rPr>
        <w:t xml:space="preserve"> The NC Pre-K Committee has the option to discuss and vote to allow the Contractor to move children across NC Pre-K sites without co-chair signatures. The co-chairs and the Committee may agree to transfer this decision-making authority to the Contractor. The decision to transfer the authority to the Contractor for this action must be presented, discussed and voted on during a public Committee meeting and be consistent with NC’s open meetings law.</w:t>
      </w:r>
    </w:p>
    <w:p w14:paraId="328512D6" w14:textId="77777777" w:rsidR="00ED1325" w:rsidRDefault="00ED1325" w:rsidP="00ED132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3D10F804" w14:textId="428110D5" w:rsidR="00ED1325" w:rsidRDefault="00ED1325" w:rsidP="00ED132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D1325">
        <w:rPr>
          <w:rFonts w:ascii="Cambria" w:hAnsi="Cambria"/>
          <w:b/>
          <w:sz w:val="24"/>
          <w:szCs w:val="24"/>
        </w:rPr>
        <w:lastRenderedPageBreak/>
        <w:t>Issue:</w:t>
      </w:r>
      <w:r>
        <w:rPr>
          <w:rFonts w:ascii="Cambria" w:hAnsi="Cambria"/>
          <w:sz w:val="24"/>
          <w:szCs w:val="24"/>
        </w:rPr>
        <w:t xml:space="preserve"> There are instances that arise in which slots in sites will remain unfilled and the opportunity to fill those slots is available at a different location.  </w:t>
      </w:r>
    </w:p>
    <w:p w14:paraId="6C6F8854" w14:textId="0DCDED43" w:rsidR="00ED1325" w:rsidRDefault="00ED1325" w:rsidP="00ED132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3013E8CD" w14:textId="21A102FC" w:rsidR="00ED1325" w:rsidRDefault="00ED1325" w:rsidP="00ED132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D132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the Contract Administrator to make decisions regarding moving child placements across sites without co-chair signatures.</w:t>
      </w:r>
    </w:p>
    <w:p w14:paraId="38FC3705" w14:textId="3ED77A81" w:rsidR="00B9575A" w:rsidRDefault="00B9575A" w:rsidP="00ED132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6B838FD6" w14:textId="2E6D80E9" w:rsidR="00B9575A" w:rsidRPr="00B9575A" w:rsidRDefault="00B9575A" w:rsidP="00B9575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Annual Program Planning</w:t>
      </w:r>
    </w:p>
    <w:p w14:paraId="39F72B29" w14:textId="3A11B2C2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 The NC Pre-K Committee must conduct annual planning for NC Pre-K and approve an implementation plan.</w:t>
      </w:r>
    </w:p>
    <w:p w14:paraId="05398D0D" w14:textId="0BE4D04B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</w:p>
    <w:p w14:paraId="641772EF" w14:textId="5279B25F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>: The NC Pre-K Co</w:t>
      </w:r>
      <w:r w:rsidR="00103663">
        <w:rPr>
          <w:rFonts w:ascii="Cambria" w:hAnsi="Cambria"/>
          <w:sz w:val="24"/>
          <w:szCs w:val="24"/>
        </w:rPr>
        <w:t>mmittee approved a slot &amp; rate p</w:t>
      </w:r>
      <w:r>
        <w:rPr>
          <w:rFonts w:ascii="Cambria" w:hAnsi="Cambria"/>
          <w:sz w:val="24"/>
          <w:szCs w:val="24"/>
        </w:rPr>
        <w:t>lan for the 2018-2020 school years.</w:t>
      </w:r>
    </w:p>
    <w:p w14:paraId="53F62FFA" w14:textId="269B750B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</w:p>
    <w:p w14:paraId="34E5FE10" w14:textId="3C0C2C71" w:rsidR="00B9575A" w:rsidRP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>: It is recommended that the Committee review and consider approving the continued implementation of the 2018-2020 NC Pre-K Plan.</w:t>
      </w:r>
    </w:p>
    <w:p w14:paraId="22B9680E" w14:textId="5C7AE116" w:rsidR="002B0DE5" w:rsidRDefault="002B0DE5" w:rsidP="00386D6B">
      <w:pPr>
        <w:pStyle w:val="NoSpacing"/>
        <w:rPr>
          <w:rFonts w:ascii="Cambria" w:hAnsi="Cambria"/>
          <w:sz w:val="24"/>
          <w:szCs w:val="24"/>
        </w:rPr>
      </w:pPr>
    </w:p>
    <w:p w14:paraId="5882292F" w14:textId="77777777" w:rsidR="009D6B35" w:rsidRDefault="009D6B35" w:rsidP="009D6B35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Contracting Agency </w:t>
      </w:r>
    </w:p>
    <w:p w14:paraId="1472C3D9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The NC Pre-K Committee is responsible for approving the NC Pre-K Contracting Agency each year.   </w:t>
      </w:r>
    </w:p>
    <w:p w14:paraId="11D01228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6555674" w14:textId="77777777" w:rsidR="009D6B35" w:rsidRDefault="009D6B35" w:rsidP="009D6B35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DCDEE requires committee members to approve by vote, the NC Pre-K Contracting Agency for the next school year.   </w:t>
      </w:r>
    </w:p>
    <w:p w14:paraId="42E29CBF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AA427ED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Robeson County Partnership for Children, Inc. as the continuing NC Pre-K Contracting Agency. </w:t>
      </w:r>
    </w:p>
    <w:p w14:paraId="569C6F16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ED5EDCD" w14:textId="274EA4D3" w:rsidR="00386D6B" w:rsidRPr="002B0DE5" w:rsidRDefault="00386D6B" w:rsidP="00386D6B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2019-2020 NC Pre-K Committee Meeting Dates</w:t>
      </w:r>
    </w:p>
    <w:p w14:paraId="3010B641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The NC Pre-K Committee is responsible for approving committee meeting dates. </w:t>
      </w:r>
    </w:p>
    <w:p w14:paraId="0C2C9ADB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63D82BA" w14:textId="77777777" w:rsidR="00386D6B" w:rsidRDefault="00386D6B" w:rsidP="00386D6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NC Pre-K Committee Meetings will take place upon the adjournment of the RCPC Board of Directors Meetings. Cancellations are at the discretion of the NC Pre-K Committee Co-Chairs.   </w:t>
      </w:r>
    </w:p>
    <w:p w14:paraId="20CCD1C5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C982EE2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the meeting dates presented. </w:t>
      </w:r>
    </w:p>
    <w:p w14:paraId="254B7669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E94DFCA" w14:textId="605A3A1F" w:rsidR="00EF5F0E" w:rsidRDefault="00EF5F0E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074AD47" w14:textId="1728337E" w:rsidR="00EF5F0E" w:rsidRDefault="00EF5F0E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C4C332D" w14:textId="125438DA" w:rsidR="00EF5F0E" w:rsidRDefault="00EF5F0E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415C9DA" w14:textId="12ED950D" w:rsidR="00EF5F0E" w:rsidRDefault="00EF5F0E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F7BD9EE" w14:textId="0D6460DF" w:rsidR="00EF5F0E" w:rsidRDefault="00EF5F0E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EE50395" w14:textId="77777777" w:rsidR="00EF5F0E" w:rsidRDefault="00EF5F0E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008B026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A8ECD57" w14:textId="77777777" w:rsidR="009D6B35" w:rsidRDefault="009D6B35" w:rsidP="009D6B3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NC Pre-K Conflict of Interest Policy  </w:t>
      </w:r>
    </w:p>
    <w:p w14:paraId="13685FD2" w14:textId="77777777" w:rsidR="009D6B35" w:rsidRPr="004A7B6A" w:rsidRDefault="009D6B35" w:rsidP="009D6B35">
      <w:p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NC Pre-K Committee is responsible for adopting a Conflict of Interest Policy. </w:t>
      </w:r>
    </w:p>
    <w:p w14:paraId="2630B8BB" w14:textId="77777777" w:rsidR="009D6B35" w:rsidRPr="005F62E7" w:rsidRDefault="009D6B35" w:rsidP="009D6B35">
      <w:pPr>
        <w:numPr>
          <w:ilvl w:val="12"/>
          <w:numId w:val="0"/>
        </w:num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</w:t>
      </w:r>
      <w:r w:rsidRPr="005F62E7">
        <w:rPr>
          <w:rFonts w:ascii="Cambria" w:hAnsi="Cambria"/>
          <w:b/>
          <w:sz w:val="24"/>
          <w:szCs w:val="24"/>
        </w:rPr>
        <w:t>:</w:t>
      </w:r>
      <w:r w:rsidRPr="005F62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Annual approval of a Conflict of Interest Policy is required by DCDEE.</w:t>
      </w:r>
    </w:p>
    <w:p w14:paraId="0FDB7066" w14:textId="531E7CD2" w:rsidR="009D6B35" w:rsidRDefault="009D6B35" w:rsidP="009D6B35">
      <w:pPr>
        <w:spacing w:after="0" w:line="24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review, consider approving, and sign the Conflict of Interest Policy presented. </w:t>
      </w:r>
    </w:p>
    <w:p w14:paraId="231E7304" w14:textId="77777777" w:rsidR="009D6B35" w:rsidRDefault="009D6B35" w:rsidP="009D6B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585A5D12" w14:textId="026FB010" w:rsidR="00386D6B" w:rsidRPr="009D6B35" w:rsidRDefault="007721CA" w:rsidP="009D6B3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2019</w:t>
      </w:r>
      <w:r w:rsidR="00386D6B" w:rsidRPr="009D6B35">
        <w:rPr>
          <w:rFonts w:ascii="Cambria" w:hAnsi="Cambria"/>
          <w:b/>
          <w:sz w:val="24"/>
          <w:szCs w:val="24"/>
        </w:rPr>
        <w:t>-20</w:t>
      </w:r>
      <w:r>
        <w:rPr>
          <w:rFonts w:ascii="Cambria" w:hAnsi="Cambria"/>
          <w:b/>
          <w:sz w:val="24"/>
          <w:szCs w:val="24"/>
        </w:rPr>
        <w:t>20</w:t>
      </w:r>
      <w:r w:rsidR="00386D6B" w:rsidRPr="009D6B35">
        <w:rPr>
          <w:rFonts w:ascii="Cambria" w:hAnsi="Cambria"/>
          <w:b/>
          <w:sz w:val="24"/>
          <w:szCs w:val="24"/>
        </w:rPr>
        <w:t xml:space="preserve"> Contract Budgets </w:t>
      </w:r>
    </w:p>
    <w:p w14:paraId="1DB16F61" w14:textId="77777777" w:rsidR="00386D6B" w:rsidRPr="00ED1325" w:rsidRDefault="00386D6B" w:rsidP="00386D6B">
      <w:pPr>
        <w:spacing w:after="0" w:line="240" w:lineRule="auto"/>
        <w:ind w:left="720"/>
        <w:contextualSpacing/>
        <w:rPr>
          <w:rFonts w:ascii="Cambria" w:eastAsia="Times New Roman" w:hAnsi="Cambria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Background:  </w:t>
      </w:r>
      <w:r w:rsidRPr="00ED1325">
        <w:rPr>
          <w:rFonts w:ascii="Cambria" w:eastAsia="Times New Roman" w:hAnsi="Cambria"/>
          <w:sz w:val="24"/>
          <w:szCs w:val="24"/>
        </w:rPr>
        <w:t>The NC Pre-K Committee is responsible for approving the next fiscal year’s contract budgets.</w:t>
      </w:r>
    </w:p>
    <w:p w14:paraId="3B0AAF09" w14:textId="77777777" w:rsidR="00386D6B" w:rsidRPr="00ED1325" w:rsidRDefault="00386D6B" w:rsidP="00386D6B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23E9BB19" w14:textId="77777777" w:rsidR="00386D6B" w:rsidRPr="00ED1325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Issue: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The line item allocations for each budget are provided for review. </w:t>
      </w:r>
    </w:p>
    <w:p w14:paraId="58BB64DA" w14:textId="77777777" w:rsidR="00386D6B" w:rsidRPr="00ED1325" w:rsidRDefault="00386D6B" w:rsidP="00386D6B">
      <w:pPr>
        <w:spacing w:after="0" w:line="240" w:lineRule="auto"/>
        <w:ind w:left="90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2818F6EF" w14:textId="18AB488A" w:rsidR="00386D6B" w:rsidRPr="00D73235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Recommendation:  </w:t>
      </w:r>
      <w:r w:rsidRPr="00ED1325">
        <w:rPr>
          <w:rFonts w:ascii="Cambria" w:eastAsia="Times New Roman" w:hAnsi="Cambria" w:cs="Times New Roman"/>
          <w:sz w:val="24"/>
          <w:szCs w:val="24"/>
        </w:rPr>
        <w:t>It is recommended that the Committee review and consider approving the 201</w:t>
      </w:r>
      <w:r w:rsidR="009D6B35">
        <w:rPr>
          <w:rFonts w:ascii="Cambria" w:eastAsia="Times New Roman" w:hAnsi="Cambria" w:cs="Times New Roman"/>
          <w:sz w:val="24"/>
          <w:szCs w:val="24"/>
        </w:rPr>
        <w:t>9</w:t>
      </w:r>
      <w:r w:rsidRPr="00ED1325">
        <w:rPr>
          <w:rFonts w:ascii="Cambria" w:eastAsia="Times New Roman" w:hAnsi="Cambria" w:cs="Times New Roman"/>
          <w:sz w:val="24"/>
          <w:szCs w:val="24"/>
        </w:rPr>
        <w:t>-20</w:t>
      </w:r>
      <w:r w:rsidR="009D6B35">
        <w:rPr>
          <w:rFonts w:ascii="Cambria" w:eastAsia="Times New Roman" w:hAnsi="Cambria" w:cs="Times New Roman"/>
          <w:sz w:val="24"/>
          <w:szCs w:val="24"/>
        </w:rPr>
        <w:t>20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 FY contract budgets.</w:t>
      </w:r>
    </w:p>
    <w:p w14:paraId="7119E201" w14:textId="77777777" w:rsidR="00386D6B" w:rsidRDefault="00386D6B" w:rsidP="00386D6B">
      <w:pPr>
        <w:pStyle w:val="NoSpacing"/>
        <w:rPr>
          <w:rFonts w:ascii="Cambria" w:hAnsi="Cambria"/>
          <w:sz w:val="24"/>
          <w:szCs w:val="24"/>
        </w:rPr>
      </w:pPr>
    </w:p>
    <w:p w14:paraId="378B9A8D" w14:textId="4F434309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FEAE14" w14:textId="5997F91A" w:rsidR="00FD4488" w:rsidRDefault="00FD4488" w:rsidP="009D6B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2A7CA0EC" w14:textId="0F772BB2" w:rsidR="002F4CA3" w:rsidRDefault="002F4CA3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NC Pre-K Scorecard – </w:t>
      </w:r>
      <w:r w:rsidR="008129F0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 xml:space="preserve"> </w:t>
      </w:r>
    </w:p>
    <w:p w14:paraId="45FDB5E0" w14:textId="472337A8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</w:t>
      </w:r>
      <w:r w:rsidR="00122EC4">
        <w:rPr>
          <w:rFonts w:ascii="Cambria" w:hAnsi="Cambria"/>
          <w:sz w:val="24"/>
          <w:szCs w:val="24"/>
        </w:rPr>
        <w:t xml:space="preserve">&amp; Recruitment </w:t>
      </w:r>
      <w:r>
        <w:rPr>
          <w:rFonts w:ascii="Cambria" w:hAnsi="Cambria"/>
          <w:sz w:val="24"/>
          <w:szCs w:val="24"/>
        </w:rPr>
        <w:t xml:space="preserve">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101F2B2F" w14:textId="77777777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3ADF9335" w14:textId="5E8E3C2B" w:rsidR="00782374" w:rsidRPr="001773E6" w:rsidRDefault="00C9194C" w:rsidP="001773E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Rhiannon Chavis-Wanson  </w:t>
      </w:r>
      <w:r w:rsidR="00260CB3" w:rsidRPr="001773E6">
        <w:rPr>
          <w:rFonts w:ascii="Cambria" w:hAnsi="Cambria"/>
          <w:sz w:val="24"/>
          <w:szCs w:val="24"/>
        </w:rPr>
        <w:tab/>
      </w:r>
    </w:p>
    <w:p w14:paraId="2E1F2641" w14:textId="77777777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Lindsay Oxendine  </w:t>
      </w:r>
      <w:bookmarkStart w:id="0" w:name="_GoBack"/>
      <w:bookmarkEnd w:id="0"/>
      <w:r w:rsidRPr="00FD4488">
        <w:rPr>
          <w:rFonts w:ascii="Cambria" w:hAnsi="Cambria"/>
          <w:sz w:val="24"/>
          <w:szCs w:val="24"/>
        </w:rPr>
        <w:t xml:space="preserve"> 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54B6A75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386D6B">
        <w:rPr>
          <w:rFonts w:ascii="Cambria" w:hAnsi="Cambria"/>
          <w:sz w:val="24"/>
          <w:szCs w:val="24"/>
        </w:rPr>
        <w:t>June 11</w:t>
      </w:r>
      <w:r w:rsidR="003C74B6">
        <w:rPr>
          <w:rFonts w:ascii="Cambria" w:hAnsi="Cambria"/>
          <w:sz w:val="24"/>
          <w:szCs w:val="24"/>
        </w:rPr>
        <w:t>,</w:t>
      </w:r>
      <w:r w:rsidR="001E6F73">
        <w:rPr>
          <w:rFonts w:ascii="Cambria" w:hAnsi="Cambria"/>
          <w:sz w:val="24"/>
          <w:szCs w:val="24"/>
        </w:rPr>
        <w:t xml:space="preserve"> 2019</w:t>
      </w:r>
      <w:r w:rsidR="000233D1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 xml:space="preserve">immediately following </w:t>
      </w:r>
      <w:r w:rsidR="00102295">
        <w:rPr>
          <w:rFonts w:ascii="Cambria" w:hAnsi="Cambria"/>
          <w:sz w:val="24"/>
          <w:szCs w:val="24"/>
        </w:rPr>
        <w:t xml:space="preserve">adjournment of </w:t>
      </w:r>
      <w:r w:rsidR="001E6F73">
        <w:rPr>
          <w:rFonts w:ascii="Cambria" w:hAnsi="Cambria"/>
          <w:sz w:val="24"/>
          <w:szCs w:val="24"/>
        </w:rPr>
        <w:t>the RCPC Board Meeting</w:t>
      </w:r>
      <w:r w:rsidR="00102295">
        <w:rPr>
          <w:rFonts w:ascii="Cambria" w:hAnsi="Cambria"/>
          <w:sz w:val="24"/>
          <w:szCs w:val="24"/>
        </w:rPr>
        <w:t>.</w:t>
      </w:r>
    </w:p>
    <w:p w14:paraId="7E3D7C34" w14:textId="77777777" w:rsidR="00AF7928" w:rsidRDefault="00AF7928" w:rsidP="00FD4488">
      <w:pPr>
        <w:pStyle w:val="NoSpacing"/>
        <w:rPr>
          <w:rFonts w:ascii="Cambria" w:hAnsi="Cambria"/>
          <w:sz w:val="24"/>
          <w:szCs w:val="24"/>
        </w:rPr>
      </w:pPr>
    </w:p>
    <w:p w14:paraId="1B850F04" w14:textId="5A9DDFC6" w:rsidR="00AF7928" w:rsidRDefault="00AF7928" w:rsidP="00FD4488">
      <w:pPr>
        <w:pStyle w:val="NoSpacing"/>
        <w:rPr>
          <w:rFonts w:ascii="Cambria" w:hAnsi="Cambria"/>
          <w:sz w:val="24"/>
          <w:szCs w:val="24"/>
        </w:rPr>
      </w:pPr>
    </w:p>
    <w:p w14:paraId="7D7A37AB" w14:textId="17D2D66C" w:rsidR="00AF7928" w:rsidRDefault="00AF7928" w:rsidP="00AF7928">
      <w:pPr>
        <w:pStyle w:val="NoSpacing"/>
        <w:rPr>
          <w:rFonts w:ascii="Cambria" w:hAnsi="Cambria"/>
          <w:sz w:val="24"/>
          <w:szCs w:val="24"/>
        </w:rPr>
      </w:pPr>
      <w:r w:rsidRPr="00AF7928">
        <w:rPr>
          <w:rFonts w:ascii="Cambria" w:hAnsi="Cambria"/>
          <w:i/>
          <w:sz w:val="24"/>
          <w:szCs w:val="24"/>
          <w:u w:val="single"/>
        </w:rPr>
        <w:t>Closed Session</w:t>
      </w:r>
      <w:r w:rsidRPr="00AB407D">
        <w:rPr>
          <w:rFonts w:ascii="Cambria" w:hAnsi="Cambria"/>
          <w:sz w:val="24"/>
          <w:szCs w:val="24"/>
        </w:rPr>
        <w:t xml:space="preserve"> with attorney regarding litigation per G.S. 143-318.11 (3), which states “To consult with an attorney employed or retained by the public body in order to preserve the attorney-client privilege between the attorney and the public body, which privilege is hereby acknowledged.” </w:t>
      </w:r>
    </w:p>
    <w:p w14:paraId="0E78A6B5" w14:textId="77777777" w:rsidR="00AF7928" w:rsidRPr="00AB407D" w:rsidRDefault="00AF7928" w:rsidP="00AF7928">
      <w:pPr>
        <w:pStyle w:val="NoSpacing"/>
        <w:rPr>
          <w:rFonts w:ascii="Cambria" w:hAnsi="Cambria"/>
          <w:sz w:val="24"/>
          <w:szCs w:val="24"/>
        </w:rPr>
      </w:pPr>
    </w:p>
    <w:p w14:paraId="3EA5627B" w14:textId="77777777" w:rsidR="00386D6B" w:rsidRDefault="00386D6B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85DBD"/>
    <w:rsid w:val="000C21B5"/>
    <w:rsid w:val="000D7ED2"/>
    <w:rsid w:val="00102295"/>
    <w:rsid w:val="00103663"/>
    <w:rsid w:val="00110BBF"/>
    <w:rsid w:val="00120E17"/>
    <w:rsid w:val="00122EC4"/>
    <w:rsid w:val="00143F95"/>
    <w:rsid w:val="001773E6"/>
    <w:rsid w:val="00187368"/>
    <w:rsid w:val="001B63A4"/>
    <w:rsid w:val="001E6F73"/>
    <w:rsid w:val="001F5D87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210AD"/>
    <w:rsid w:val="00642B62"/>
    <w:rsid w:val="00653518"/>
    <w:rsid w:val="006610E1"/>
    <w:rsid w:val="006743D1"/>
    <w:rsid w:val="006777EB"/>
    <w:rsid w:val="00686FA2"/>
    <w:rsid w:val="006F1FE3"/>
    <w:rsid w:val="007219BA"/>
    <w:rsid w:val="007259EA"/>
    <w:rsid w:val="0072629D"/>
    <w:rsid w:val="00731146"/>
    <w:rsid w:val="007319F6"/>
    <w:rsid w:val="00756E5F"/>
    <w:rsid w:val="007578E5"/>
    <w:rsid w:val="007721CA"/>
    <w:rsid w:val="0077345E"/>
    <w:rsid w:val="00782374"/>
    <w:rsid w:val="007D0FBE"/>
    <w:rsid w:val="007D58EC"/>
    <w:rsid w:val="007E244E"/>
    <w:rsid w:val="008129F0"/>
    <w:rsid w:val="00813777"/>
    <w:rsid w:val="00827501"/>
    <w:rsid w:val="008C0593"/>
    <w:rsid w:val="008C72A5"/>
    <w:rsid w:val="008D1161"/>
    <w:rsid w:val="0090730E"/>
    <w:rsid w:val="00912BC4"/>
    <w:rsid w:val="0092318B"/>
    <w:rsid w:val="00986916"/>
    <w:rsid w:val="0099707B"/>
    <w:rsid w:val="009B1688"/>
    <w:rsid w:val="009D564A"/>
    <w:rsid w:val="009D6B35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C1930"/>
    <w:rsid w:val="00AD2E17"/>
    <w:rsid w:val="00AD4033"/>
    <w:rsid w:val="00AF7928"/>
    <w:rsid w:val="00B04CB1"/>
    <w:rsid w:val="00B07345"/>
    <w:rsid w:val="00B2452E"/>
    <w:rsid w:val="00B27420"/>
    <w:rsid w:val="00B34AF7"/>
    <w:rsid w:val="00B3668B"/>
    <w:rsid w:val="00B63F1E"/>
    <w:rsid w:val="00B80F8E"/>
    <w:rsid w:val="00B94105"/>
    <w:rsid w:val="00B9575A"/>
    <w:rsid w:val="00C05D9B"/>
    <w:rsid w:val="00C44485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E03346"/>
    <w:rsid w:val="00E43834"/>
    <w:rsid w:val="00E54CA4"/>
    <w:rsid w:val="00EA1F25"/>
    <w:rsid w:val="00ED1325"/>
    <w:rsid w:val="00EF0B43"/>
    <w:rsid w:val="00EF5F0E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8</cp:revision>
  <cp:lastPrinted>2019-04-02T14:44:00Z</cp:lastPrinted>
  <dcterms:created xsi:type="dcterms:W3CDTF">2019-03-27T16:13:00Z</dcterms:created>
  <dcterms:modified xsi:type="dcterms:W3CDTF">2019-04-02T14:47:00Z</dcterms:modified>
</cp:coreProperties>
</file>