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9C17B0" w14:textId="0431C33C" w:rsidR="00D27A32" w:rsidRDefault="00317A48" w:rsidP="00712293">
      <w:pPr>
        <w:pStyle w:val="MediumGrid21"/>
        <w:jc w:val="center"/>
        <w:rPr>
          <w:rFonts w:ascii="Cambria" w:hAnsi="Cambria"/>
          <w:b/>
          <w:sz w:val="24"/>
          <w:szCs w:val="24"/>
        </w:rPr>
      </w:pPr>
      <w:r>
        <w:rPr>
          <w:noProof/>
        </w:rPr>
        <w:drawing>
          <wp:anchor distT="0" distB="0" distL="114300" distR="114300" simplePos="0" relativeHeight="251659264" behindDoc="0" locked="0" layoutInCell="1" allowOverlap="1" wp14:anchorId="4147646A" wp14:editId="57C26BCB">
            <wp:simplePos x="0" y="0"/>
            <wp:positionH relativeFrom="margin">
              <wp:posOffset>2209800</wp:posOffset>
            </wp:positionH>
            <wp:positionV relativeFrom="paragraph">
              <wp:posOffset>12065</wp:posOffset>
            </wp:positionV>
            <wp:extent cx="1517650" cy="962025"/>
            <wp:effectExtent l="0" t="0" r="6350" b="9525"/>
            <wp:wrapNone/>
            <wp:docPr id="21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517650" cy="9620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0456246" w14:textId="269803E3" w:rsidR="00D27A32" w:rsidRDefault="00D27A32" w:rsidP="00D27A32">
      <w:pPr>
        <w:pStyle w:val="MediumGrid21"/>
        <w:rPr>
          <w:rFonts w:ascii="Cambria" w:hAnsi="Cambria"/>
          <w:b/>
          <w:sz w:val="24"/>
          <w:szCs w:val="24"/>
        </w:rPr>
      </w:pPr>
    </w:p>
    <w:p w14:paraId="10D7FF22" w14:textId="0BA2BA58" w:rsidR="00D27A32" w:rsidRDefault="00D27A32" w:rsidP="00D27A32">
      <w:pPr>
        <w:pStyle w:val="MediumGrid21"/>
        <w:rPr>
          <w:rFonts w:ascii="Cambria" w:hAnsi="Cambria"/>
          <w:b/>
          <w:sz w:val="24"/>
          <w:szCs w:val="24"/>
        </w:rPr>
      </w:pPr>
    </w:p>
    <w:p w14:paraId="49637DD0" w14:textId="4061D976" w:rsidR="00D27A32" w:rsidRDefault="00D27A32" w:rsidP="00D27A32">
      <w:pPr>
        <w:pStyle w:val="MediumGrid21"/>
        <w:rPr>
          <w:rFonts w:ascii="Cambria" w:hAnsi="Cambria"/>
          <w:b/>
          <w:sz w:val="24"/>
          <w:szCs w:val="24"/>
        </w:rPr>
      </w:pPr>
    </w:p>
    <w:p w14:paraId="08DE72D3" w14:textId="2CAED3CF" w:rsidR="00D27A32" w:rsidRDefault="00D27A32" w:rsidP="00D27A32">
      <w:pPr>
        <w:pStyle w:val="MediumGrid21"/>
        <w:rPr>
          <w:rFonts w:ascii="Cambria" w:hAnsi="Cambria"/>
          <w:b/>
          <w:sz w:val="24"/>
          <w:szCs w:val="24"/>
        </w:rPr>
      </w:pPr>
    </w:p>
    <w:p w14:paraId="51D87838" w14:textId="0A37A4C3" w:rsidR="00317A48" w:rsidRDefault="00317A48" w:rsidP="00D27A32">
      <w:pPr>
        <w:pStyle w:val="MediumGrid21"/>
        <w:rPr>
          <w:rFonts w:ascii="Cambria" w:hAnsi="Cambria"/>
          <w:b/>
          <w:sz w:val="24"/>
          <w:szCs w:val="24"/>
        </w:rPr>
      </w:pPr>
    </w:p>
    <w:p w14:paraId="21F98438" w14:textId="5F29D627" w:rsidR="00317A48" w:rsidRDefault="00C52947" w:rsidP="00FE208D">
      <w:pPr>
        <w:jc w:val="center"/>
        <w:rPr>
          <w:rFonts w:ascii="Cambria" w:hAnsi="Cambria"/>
          <w:b/>
          <w:sz w:val="24"/>
          <w:szCs w:val="24"/>
        </w:rPr>
      </w:pPr>
      <w:r>
        <w:rPr>
          <w:noProof/>
        </w:rPr>
        <w:drawing>
          <wp:anchor distT="0" distB="0" distL="114300" distR="114300" simplePos="0" relativeHeight="251662336" behindDoc="0" locked="0" layoutInCell="1" allowOverlap="1" wp14:anchorId="2FE28CB8" wp14:editId="039503EC">
            <wp:simplePos x="0" y="0"/>
            <wp:positionH relativeFrom="margin">
              <wp:posOffset>4410075</wp:posOffset>
            </wp:positionH>
            <wp:positionV relativeFrom="margin">
              <wp:posOffset>1085850</wp:posOffset>
            </wp:positionV>
            <wp:extent cx="1228725" cy="457200"/>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xpo Statio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28725" cy="4572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312" behindDoc="0" locked="0" layoutInCell="1" allowOverlap="1" wp14:anchorId="3CD64521" wp14:editId="22636F84">
            <wp:simplePos x="0" y="0"/>
            <wp:positionH relativeFrom="margin">
              <wp:align>center</wp:align>
            </wp:positionH>
            <wp:positionV relativeFrom="margin">
              <wp:posOffset>1120140</wp:posOffset>
            </wp:positionV>
            <wp:extent cx="1924050" cy="3810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mart Start Logo New.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24050" cy="381000"/>
                    </a:xfrm>
                    <a:prstGeom prst="rect">
                      <a:avLst/>
                    </a:prstGeom>
                  </pic:spPr>
                </pic:pic>
              </a:graphicData>
            </a:graphic>
            <wp14:sizeRelH relativeFrom="margin">
              <wp14:pctWidth>0</wp14:pctWidth>
            </wp14:sizeRelH>
            <wp14:sizeRelV relativeFrom="margin">
              <wp14:pctHeight>0</wp14:pctHeight>
            </wp14:sizeRelV>
          </wp:anchor>
        </w:drawing>
      </w:r>
      <w:r w:rsidR="00101CBE">
        <w:rPr>
          <w:noProof/>
        </w:rPr>
        <w:drawing>
          <wp:inline distT="0" distB="0" distL="0" distR="0" wp14:anchorId="243FB114" wp14:editId="2CF89A1C">
            <wp:extent cx="1276350" cy="44746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CPreK NEW LOGO (1) (002) (003).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68713" cy="514904"/>
                    </a:xfrm>
                    <a:prstGeom prst="rect">
                      <a:avLst/>
                    </a:prstGeom>
                  </pic:spPr>
                </pic:pic>
              </a:graphicData>
            </a:graphic>
          </wp:inline>
        </w:drawing>
      </w:r>
    </w:p>
    <w:p w14:paraId="06C429DD" w14:textId="77777777" w:rsidR="00C52947" w:rsidRDefault="00C52947" w:rsidP="00FE208D">
      <w:pPr>
        <w:jc w:val="center"/>
        <w:rPr>
          <w:rFonts w:ascii="Cambria" w:hAnsi="Cambria"/>
          <w:b/>
          <w:sz w:val="24"/>
          <w:szCs w:val="24"/>
        </w:rPr>
      </w:pPr>
    </w:p>
    <w:p w14:paraId="50404814" w14:textId="49FF7E72" w:rsidR="00FE208D" w:rsidRDefault="00FE208D" w:rsidP="00FE208D">
      <w:pPr>
        <w:jc w:val="center"/>
        <w:rPr>
          <w:rFonts w:ascii="Cambria" w:hAnsi="Cambria"/>
          <w:b/>
          <w:sz w:val="24"/>
          <w:szCs w:val="24"/>
        </w:rPr>
      </w:pPr>
      <w:r>
        <w:rPr>
          <w:rFonts w:ascii="Cambria" w:hAnsi="Cambria"/>
          <w:b/>
          <w:sz w:val="24"/>
          <w:szCs w:val="24"/>
        </w:rPr>
        <w:t>Executive Committee Meeting</w:t>
      </w:r>
    </w:p>
    <w:p w14:paraId="4D1A0D2B" w14:textId="0DB2ADE4" w:rsidR="00FE208D" w:rsidRDefault="009D0762" w:rsidP="00FE208D">
      <w:pPr>
        <w:jc w:val="center"/>
        <w:rPr>
          <w:rFonts w:ascii="Cambria" w:hAnsi="Cambria"/>
          <w:b/>
          <w:sz w:val="24"/>
          <w:szCs w:val="24"/>
        </w:rPr>
      </w:pPr>
      <w:r>
        <w:rPr>
          <w:rFonts w:ascii="Cambria" w:hAnsi="Cambria"/>
          <w:b/>
          <w:sz w:val="24"/>
          <w:szCs w:val="24"/>
        </w:rPr>
        <w:t>March 19</w:t>
      </w:r>
      <w:r w:rsidR="00920449">
        <w:rPr>
          <w:rFonts w:ascii="Cambria" w:hAnsi="Cambria"/>
          <w:b/>
          <w:sz w:val="24"/>
          <w:szCs w:val="24"/>
        </w:rPr>
        <w:t>, 2019</w:t>
      </w:r>
    </w:p>
    <w:p w14:paraId="7B7805A8" w14:textId="3B69A177" w:rsidR="00FE208D" w:rsidRPr="00BD5ACB" w:rsidRDefault="00FE208D" w:rsidP="00FE208D">
      <w:pPr>
        <w:jc w:val="center"/>
        <w:rPr>
          <w:rFonts w:ascii="Cambria" w:hAnsi="Cambria"/>
          <w:b/>
          <w:sz w:val="24"/>
          <w:szCs w:val="24"/>
        </w:rPr>
      </w:pPr>
      <w:r w:rsidRPr="00BD5ACB">
        <w:rPr>
          <w:rFonts w:ascii="Cambria" w:hAnsi="Cambria"/>
          <w:b/>
          <w:sz w:val="24"/>
          <w:szCs w:val="24"/>
        </w:rPr>
        <w:t>RCPC Board Room</w:t>
      </w:r>
    </w:p>
    <w:p w14:paraId="467DF278" w14:textId="350DDE84" w:rsidR="00FE208D" w:rsidRPr="00BD5ACB" w:rsidRDefault="00FE208D" w:rsidP="00FE208D">
      <w:pPr>
        <w:jc w:val="center"/>
        <w:rPr>
          <w:rFonts w:ascii="Cambria" w:hAnsi="Cambria"/>
          <w:b/>
          <w:sz w:val="24"/>
          <w:szCs w:val="24"/>
        </w:rPr>
      </w:pPr>
      <w:r w:rsidRPr="00BD5ACB">
        <w:rPr>
          <w:rFonts w:ascii="Cambria" w:hAnsi="Cambria"/>
          <w:b/>
          <w:sz w:val="24"/>
          <w:szCs w:val="24"/>
        </w:rPr>
        <w:t>12:00 p.m.</w:t>
      </w:r>
      <w:r w:rsidR="00317A48" w:rsidRPr="00317A48">
        <w:rPr>
          <w:noProof/>
        </w:rPr>
        <w:t xml:space="preserve"> </w:t>
      </w:r>
    </w:p>
    <w:p w14:paraId="500EAE4B" w14:textId="53CC3024" w:rsidR="00D27A32" w:rsidRPr="00BD5ACB" w:rsidRDefault="00D27A32" w:rsidP="00D27A32">
      <w:pPr>
        <w:rPr>
          <w:rFonts w:ascii="Cambria" w:hAnsi="Cambria"/>
          <w:b/>
          <w:sz w:val="24"/>
          <w:szCs w:val="24"/>
        </w:rPr>
      </w:pPr>
    </w:p>
    <w:p w14:paraId="5E415793" w14:textId="64C6960E" w:rsidR="00D27A32" w:rsidRPr="00BD5ACB" w:rsidRDefault="00D27A32" w:rsidP="00D27A32">
      <w:pPr>
        <w:rPr>
          <w:rFonts w:ascii="Cambria" w:hAnsi="Cambria"/>
          <w:b/>
          <w:sz w:val="24"/>
          <w:szCs w:val="24"/>
        </w:rPr>
      </w:pPr>
      <w:r w:rsidRPr="00BD5ACB">
        <w:rPr>
          <w:rFonts w:ascii="Cambria" w:hAnsi="Cambria"/>
          <w:b/>
          <w:sz w:val="24"/>
          <w:szCs w:val="24"/>
        </w:rPr>
        <w:t>Approval of Minutes</w:t>
      </w:r>
    </w:p>
    <w:p w14:paraId="0BC98490" w14:textId="1438D351" w:rsidR="00D27A32" w:rsidRPr="00BD5ACB" w:rsidRDefault="00D27A32" w:rsidP="00D27A32">
      <w:pPr>
        <w:rPr>
          <w:rFonts w:ascii="Cambria" w:hAnsi="Cambria"/>
          <w:sz w:val="24"/>
          <w:szCs w:val="24"/>
        </w:rPr>
      </w:pPr>
      <w:r w:rsidRPr="00BD5ACB">
        <w:rPr>
          <w:rFonts w:ascii="Cambria" w:hAnsi="Cambria"/>
          <w:sz w:val="24"/>
          <w:szCs w:val="24"/>
        </w:rPr>
        <w:t>Review minutes from</w:t>
      </w:r>
      <w:r w:rsidR="00527699">
        <w:rPr>
          <w:rFonts w:ascii="Cambria" w:hAnsi="Cambria"/>
          <w:sz w:val="24"/>
          <w:szCs w:val="24"/>
        </w:rPr>
        <w:t xml:space="preserve"> the </w:t>
      </w:r>
      <w:r w:rsidR="00633DC9">
        <w:rPr>
          <w:rFonts w:ascii="Cambria" w:hAnsi="Cambria"/>
          <w:sz w:val="24"/>
          <w:szCs w:val="24"/>
        </w:rPr>
        <w:t>January 15</w:t>
      </w:r>
      <w:r w:rsidR="00246149">
        <w:rPr>
          <w:rFonts w:ascii="Cambria" w:hAnsi="Cambria"/>
          <w:sz w:val="24"/>
          <w:szCs w:val="24"/>
        </w:rPr>
        <w:t>, 2019</w:t>
      </w:r>
      <w:r w:rsidR="00855985">
        <w:rPr>
          <w:rFonts w:ascii="Cambria" w:hAnsi="Cambria"/>
          <w:sz w:val="24"/>
          <w:szCs w:val="24"/>
        </w:rPr>
        <w:t xml:space="preserve"> </w:t>
      </w:r>
      <w:r w:rsidRPr="00BD5ACB">
        <w:rPr>
          <w:rFonts w:ascii="Cambria" w:hAnsi="Cambria"/>
          <w:sz w:val="24"/>
          <w:szCs w:val="24"/>
        </w:rPr>
        <w:t>committee meeting</w:t>
      </w:r>
      <w:r w:rsidR="00EE039C">
        <w:rPr>
          <w:rFonts w:ascii="Cambria" w:hAnsi="Cambria"/>
          <w:sz w:val="24"/>
          <w:szCs w:val="24"/>
        </w:rPr>
        <w:t>s</w:t>
      </w:r>
      <w:r w:rsidRPr="00BD5ACB">
        <w:rPr>
          <w:rFonts w:ascii="Cambria" w:hAnsi="Cambria"/>
          <w:sz w:val="24"/>
          <w:szCs w:val="24"/>
        </w:rPr>
        <w:t>.</w:t>
      </w:r>
    </w:p>
    <w:p w14:paraId="4CEF39D7" w14:textId="174F6DCE" w:rsidR="00D27A32" w:rsidRPr="00BD5ACB" w:rsidRDefault="00D27A32" w:rsidP="00D27A32">
      <w:pPr>
        <w:rPr>
          <w:rFonts w:ascii="Cambria" w:hAnsi="Cambria"/>
          <w:sz w:val="24"/>
          <w:szCs w:val="24"/>
        </w:rPr>
      </w:pPr>
    </w:p>
    <w:p w14:paraId="108AC96C" w14:textId="40DB2F07" w:rsidR="00D27A32" w:rsidRPr="00BD5ACB" w:rsidRDefault="00D27A32" w:rsidP="00D27A32">
      <w:pPr>
        <w:rPr>
          <w:rFonts w:ascii="Cambria" w:hAnsi="Cambria"/>
          <w:b/>
          <w:sz w:val="24"/>
          <w:szCs w:val="24"/>
        </w:rPr>
      </w:pPr>
      <w:r w:rsidRPr="00BD5ACB">
        <w:rPr>
          <w:rFonts w:ascii="Cambria" w:hAnsi="Cambria"/>
          <w:b/>
          <w:sz w:val="24"/>
          <w:szCs w:val="24"/>
        </w:rPr>
        <w:t>Action Items</w:t>
      </w:r>
    </w:p>
    <w:p w14:paraId="005803FC" w14:textId="77777777" w:rsidR="00D82C16" w:rsidRDefault="00D82C16" w:rsidP="00843DBE">
      <w:pPr>
        <w:pStyle w:val="ListParagraph"/>
        <w:ind w:left="900"/>
        <w:rPr>
          <w:rFonts w:ascii="Cambria" w:hAnsi="Cambria"/>
          <w:sz w:val="24"/>
          <w:szCs w:val="24"/>
        </w:rPr>
      </w:pPr>
    </w:p>
    <w:p w14:paraId="3852530F" w14:textId="54DA0E48" w:rsidR="00436830" w:rsidRPr="00143213" w:rsidRDefault="00436830" w:rsidP="00436830">
      <w:pPr>
        <w:pStyle w:val="ListParagraph"/>
        <w:numPr>
          <w:ilvl w:val="0"/>
          <w:numId w:val="1"/>
        </w:numPr>
        <w:rPr>
          <w:rFonts w:ascii="Cambria" w:hAnsi="Cambria"/>
          <w:b/>
          <w:sz w:val="24"/>
          <w:szCs w:val="24"/>
        </w:rPr>
      </w:pPr>
      <w:r w:rsidRPr="00A31BAB">
        <w:rPr>
          <w:rFonts w:ascii="Cambria" w:hAnsi="Cambria"/>
          <w:b/>
          <w:sz w:val="24"/>
          <w:szCs w:val="24"/>
        </w:rPr>
        <w:t>Budget</w:t>
      </w:r>
      <w:r w:rsidRPr="00143213">
        <w:rPr>
          <w:rFonts w:ascii="Cambria" w:hAnsi="Cambria"/>
          <w:b/>
          <w:sz w:val="24"/>
          <w:szCs w:val="24"/>
        </w:rPr>
        <w:t xml:space="preserve"> </w:t>
      </w:r>
      <w:r w:rsidR="006308D4">
        <w:rPr>
          <w:rFonts w:ascii="Cambria" w:hAnsi="Cambria"/>
          <w:b/>
          <w:sz w:val="24"/>
          <w:szCs w:val="24"/>
        </w:rPr>
        <w:t>Reversion</w:t>
      </w:r>
      <w:r w:rsidR="006308D4" w:rsidRPr="00143213">
        <w:rPr>
          <w:rFonts w:ascii="Cambria" w:hAnsi="Cambria"/>
          <w:b/>
          <w:sz w:val="24"/>
          <w:szCs w:val="24"/>
        </w:rPr>
        <w:t xml:space="preserve"> </w:t>
      </w:r>
      <w:r w:rsidRPr="00143213">
        <w:rPr>
          <w:rFonts w:ascii="Cambria" w:hAnsi="Cambria"/>
          <w:b/>
          <w:sz w:val="24"/>
          <w:szCs w:val="24"/>
        </w:rPr>
        <w:t xml:space="preserve">Request – </w:t>
      </w:r>
      <w:r w:rsidR="006308D4">
        <w:rPr>
          <w:rFonts w:ascii="Cambria" w:hAnsi="Cambria"/>
          <w:b/>
          <w:sz w:val="24"/>
          <w:szCs w:val="24"/>
        </w:rPr>
        <w:t>Color Me Healthy for SNAP Ed (CMH)</w:t>
      </w:r>
    </w:p>
    <w:p w14:paraId="49492A2F" w14:textId="5F1AC2A1" w:rsidR="00436830" w:rsidRPr="00143213" w:rsidRDefault="00436830" w:rsidP="00436830">
      <w:pPr>
        <w:ind w:left="720"/>
        <w:rPr>
          <w:rFonts w:ascii="Cambria" w:hAnsi="Cambria"/>
          <w:sz w:val="24"/>
          <w:szCs w:val="24"/>
        </w:rPr>
      </w:pPr>
      <w:r w:rsidRPr="00143213">
        <w:rPr>
          <w:rFonts w:ascii="Cambria" w:hAnsi="Cambria"/>
          <w:b/>
          <w:sz w:val="24"/>
          <w:szCs w:val="24"/>
        </w:rPr>
        <w:t>Background:</w:t>
      </w:r>
      <w:r w:rsidRPr="00143213">
        <w:rPr>
          <w:rFonts w:ascii="Cambria" w:hAnsi="Cambria"/>
          <w:sz w:val="24"/>
          <w:szCs w:val="24"/>
        </w:rPr>
        <w:t xml:space="preserve">  The Board of Di</w:t>
      </w:r>
      <w:r>
        <w:rPr>
          <w:rFonts w:ascii="Cambria" w:hAnsi="Cambria"/>
          <w:sz w:val="24"/>
          <w:szCs w:val="24"/>
        </w:rPr>
        <w:t>rect</w:t>
      </w:r>
      <w:r w:rsidR="00246149">
        <w:rPr>
          <w:rFonts w:ascii="Cambria" w:hAnsi="Cambria"/>
          <w:sz w:val="24"/>
          <w:szCs w:val="24"/>
        </w:rPr>
        <w:t>ors must approve all budget rever</w:t>
      </w:r>
      <w:r>
        <w:rPr>
          <w:rFonts w:ascii="Cambria" w:hAnsi="Cambria"/>
          <w:sz w:val="24"/>
          <w:szCs w:val="24"/>
        </w:rPr>
        <w:t>sions</w:t>
      </w:r>
      <w:r w:rsidRPr="00143213">
        <w:rPr>
          <w:rFonts w:ascii="Cambria" w:hAnsi="Cambria"/>
          <w:sz w:val="24"/>
          <w:szCs w:val="24"/>
        </w:rPr>
        <w:t>.</w:t>
      </w:r>
    </w:p>
    <w:p w14:paraId="16E42EB5" w14:textId="77777777" w:rsidR="00436830" w:rsidRPr="00143213" w:rsidRDefault="00436830" w:rsidP="00436830">
      <w:pPr>
        <w:ind w:left="720"/>
        <w:rPr>
          <w:rFonts w:ascii="Cambria" w:hAnsi="Cambria"/>
          <w:sz w:val="24"/>
          <w:szCs w:val="24"/>
        </w:rPr>
      </w:pPr>
    </w:p>
    <w:p w14:paraId="4AE0A33B" w14:textId="11D0F30A" w:rsidR="00436830" w:rsidRDefault="00436830" w:rsidP="00436830">
      <w:pPr>
        <w:ind w:left="720"/>
        <w:contextualSpacing/>
        <w:rPr>
          <w:rFonts w:ascii="Cambria" w:hAnsi="Cambria"/>
          <w:sz w:val="24"/>
          <w:szCs w:val="24"/>
        </w:rPr>
      </w:pPr>
      <w:r w:rsidRPr="00143213">
        <w:rPr>
          <w:rFonts w:ascii="Cambria" w:hAnsi="Cambria"/>
          <w:b/>
          <w:sz w:val="24"/>
          <w:szCs w:val="24"/>
        </w:rPr>
        <w:t>Issue:</w:t>
      </w:r>
      <w:r>
        <w:rPr>
          <w:rFonts w:ascii="Cambria" w:hAnsi="Cambria"/>
          <w:sz w:val="24"/>
          <w:szCs w:val="24"/>
        </w:rPr>
        <w:t xml:space="preserve"> </w:t>
      </w:r>
      <w:r w:rsidR="006308D4">
        <w:rPr>
          <w:rFonts w:ascii="Cambria" w:hAnsi="Cambria"/>
          <w:sz w:val="24"/>
          <w:szCs w:val="24"/>
        </w:rPr>
        <w:t xml:space="preserve">RCHD </w:t>
      </w:r>
      <w:r>
        <w:rPr>
          <w:rFonts w:ascii="Cambria" w:hAnsi="Cambria"/>
          <w:sz w:val="24"/>
          <w:szCs w:val="24"/>
        </w:rPr>
        <w:t xml:space="preserve">requests to </w:t>
      </w:r>
      <w:r w:rsidR="006308D4">
        <w:rPr>
          <w:rFonts w:ascii="Cambria" w:hAnsi="Cambria"/>
          <w:sz w:val="24"/>
          <w:szCs w:val="24"/>
        </w:rPr>
        <w:t xml:space="preserve">amend </w:t>
      </w:r>
      <w:r>
        <w:rPr>
          <w:rFonts w:ascii="Cambria" w:hAnsi="Cambria"/>
          <w:sz w:val="24"/>
          <w:szCs w:val="24"/>
        </w:rPr>
        <w:t xml:space="preserve">the </w:t>
      </w:r>
      <w:r w:rsidR="006308D4">
        <w:rPr>
          <w:rFonts w:ascii="Cambria" w:hAnsi="Cambria"/>
          <w:sz w:val="24"/>
          <w:szCs w:val="24"/>
        </w:rPr>
        <w:t xml:space="preserve">CMH </w:t>
      </w:r>
      <w:r>
        <w:rPr>
          <w:rFonts w:ascii="Cambria" w:hAnsi="Cambria"/>
          <w:sz w:val="24"/>
          <w:szCs w:val="24"/>
        </w:rPr>
        <w:t xml:space="preserve">budget by </w:t>
      </w:r>
      <w:r w:rsidR="00AE7126">
        <w:rPr>
          <w:rFonts w:ascii="Cambria" w:hAnsi="Cambria"/>
          <w:sz w:val="24"/>
          <w:szCs w:val="24"/>
        </w:rPr>
        <w:t>reverting</w:t>
      </w:r>
      <w:r>
        <w:rPr>
          <w:rFonts w:ascii="Cambria" w:hAnsi="Cambria"/>
          <w:sz w:val="24"/>
          <w:szCs w:val="24"/>
        </w:rPr>
        <w:t xml:space="preserve"> </w:t>
      </w:r>
      <w:r w:rsidR="006308D4">
        <w:rPr>
          <w:rFonts w:ascii="Cambria" w:hAnsi="Cambria"/>
          <w:sz w:val="24"/>
          <w:szCs w:val="24"/>
        </w:rPr>
        <w:t>$6,656.00</w:t>
      </w:r>
      <w:r w:rsidR="00AE7126">
        <w:rPr>
          <w:rFonts w:ascii="Cambria" w:hAnsi="Cambria"/>
          <w:sz w:val="24"/>
          <w:szCs w:val="24"/>
        </w:rPr>
        <w:t xml:space="preserve">. </w:t>
      </w:r>
      <w:r w:rsidR="006308D4">
        <w:rPr>
          <w:rFonts w:ascii="Cambria" w:hAnsi="Cambria"/>
          <w:sz w:val="24"/>
          <w:szCs w:val="24"/>
        </w:rPr>
        <w:t xml:space="preserve">CMH </w:t>
      </w:r>
      <w:r w:rsidR="00AE7126">
        <w:rPr>
          <w:rFonts w:ascii="Cambria" w:hAnsi="Cambria"/>
          <w:sz w:val="24"/>
          <w:szCs w:val="24"/>
        </w:rPr>
        <w:t>requests</w:t>
      </w:r>
      <w:r>
        <w:rPr>
          <w:rFonts w:ascii="Cambria" w:hAnsi="Cambria"/>
          <w:sz w:val="24"/>
          <w:szCs w:val="24"/>
        </w:rPr>
        <w:t xml:space="preserve"> to decrease the </w:t>
      </w:r>
      <w:r w:rsidR="006308D4">
        <w:rPr>
          <w:rFonts w:ascii="Cambria" w:hAnsi="Cambria"/>
          <w:sz w:val="24"/>
          <w:szCs w:val="24"/>
        </w:rPr>
        <w:t>contracted services</w:t>
      </w:r>
      <w:r w:rsidR="00AE7126">
        <w:rPr>
          <w:rFonts w:ascii="Cambria" w:hAnsi="Cambria"/>
          <w:sz w:val="24"/>
          <w:szCs w:val="24"/>
        </w:rPr>
        <w:t xml:space="preserve"> line item by $</w:t>
      </w:r>
      <w:r w:rsidR="006308D4">
        <w:rPr>
          <w:rFonts w:ascii="Cambria" w:hAnsi="Cambria"/>
          <w:sz w:val="24"/>
          <w:szCs w:val="24"/>
        </w:rPr>
        <w:t>6,656</w:t>
      </w:r>
      <w:r w:rsidR="00AE7126">
        <w:rPr>
          <w:rFonts w:ascii="Cambria" w:hAnsi="Cambria"/>
          <w:sz w:val="24"/>
          <w:szCs w:val="24"/>
        </w:rPr>
        <w:t xml:space="preserve">.00 due </w:t>
      </w:r>
      <w:r w:rsidR="006308D4">
        <w:rPr>
          <w:rFonts w:ascii="Cambria" w:hAnsi="Cambria"/>
          <w:sz w:val="24"/>
          <w:szCs w:val="24"/>
        </w:rPr>
        <w:t>to staffing vacancies</w:t>
      </w:r>
      <w:r w:rsidR="00AE7126">
        <w:rPr>
          <w:rFonts w:ascii="Cambria" w:hAnsi="Cambria"/>
          <w:sz w:val="24"/>
          <w:szCs w:val="24"/>
        </w:rPr>
        <w:t xml:space="preserve">. </w:t>
      </w:r>
      <w:r>
        <w:rPr>
          <w:rFonts w:ascii="Cambria" w:hAnsi="Cambria"/>
          <w:sz w:val="24"/>
          <w:szCs w:val="24"/>
        </w:rPr>
        <w:t xml:space="preserve"> </w:t>
      </w:r>
    </w:p>
    <w:p w14:paraId="26E2E13B" w14:textId="77777777" w:rsidR="00436830" w:rsidRDefault="00436830" w:rsidP="00436830">
      <w:pPr>
        <w:ind w:left="720"/>
        <w:contextualSpacing/>
        <w:rPr>
          <w:rFonts w:ascii="Cambria" w:hAnsi="Cambria"/>
          <w:b/>
          <w:sz w:val="24"/>
          <w:szCs w:val="24"/>
        </w:rPr>
      </w:pPr>
    </w:p>
    <w:p w14:paraId="68E76342" w14:textId="1E13A9AA" w:rsidR="00436830" w:rsidRDefault="00436830" w:rsidP="00436830">
      <w:pPr>
        <w:ind w:left="720"/>
        <w:contextualSpacing/>
        <w:rPr>
          <w:rFonts w:ascii="Cambria" w:hAnsi="Cambria"/>
          <w:sz w:val="24"/>
          <w:szCs w:val="24"/>
        </w:rPr>
      </w:pPr>
      <w:r w:rsidRPr="00DB6571">
        <w:rPr>
          <w:rFonts w:ascii="Cambria" w:hAnsi="Cambria"/>
          <w:b/>
          <w:sz w:val="24"/>
          <w:szCs w:val="24"/>
        </w:rPr>
        <w:t>Recommendation:</w:t>
      </w:r>
      <w:r w:rsidRPr="00DB6571">
        <w:rPr>
          <w:rFonts w:ascii="Cambria" w:hAnsi="Cambria"/>
          <w:b/>
          <w:sz w:val="24"/>
          <w:szCs w:val="24"/>
        </w:rPr>
        <w:tab/>
        <w:t xml:space="preserve"> </w:t>
      </w:r>
      <w:r w:rsidRPr="00DB6571">
        <w:rPr>
          <w:rFonts w:ascii="Cambria" w:hAnsi="Cambria"/>
          <w:sz w:val="24"/>
          <w:szCs w:val="24"/>
        </w:rPr>
        <w:t xml:space="preserve">It is recommended that the committee consider approving the </w:t>
      </w:r>
      <w:r w:rsidR="006308D4">
        <w:rPr>
          <w:rFonts w:ascii="Cambria" w:hAnsi="Cambria"/>
          <w:sz w:val="24"/>
          <w:szCs w:val="24"/>
        </w:rPr>
        <w:t>CMH</w:t>
      </w:r>
      <w:r w:rsidRPr="00DB6571">
        <w:rPr>
          <w:rFonts w:ascii="Cambria" w:hAnsi="Cambria"/>
          <w:sz w:val="24"/>
          <w:szCs w:val="24"/>
        </w:rPr>
        <w:t xml:space="preserve"> budget </w:t>
      </w:r>
      <w:r w:rsidR="006308D4">
        <w:rPr>
          <w:rFonts w:ascii="Cambria" w:hAnsi="Cambria"/>
          <w:sz w:val="24"/>
          <w:szCs w:val="24"/>
        </w:rPr>
        <w:t>reversion</w:t>
      </w:r>
      <w:r w:rsidRPr="00DB6571">
        <w:rPr>
          <w:rFonts w:ascii="Cambria" w:hAnsi="Cambria"/>
          <w:sz w:val="24"/>
          <w:szCs w:val="24"/>
        </w:rPr>
        <w:t xml:space="preserve"> request</w:t>
      </w:r>
      <w:r>
        <w:rPr>
          <w:rFonts w:ascii="Cambria" w:hAnsi="Cambria"/>
          <w:sz w:val="24"/>
          <w:szCs w:val="24"/>
        </w:rPr>
        <w:t>.</w:t>
      </w:r>
    </w:p>
    <w:p w14:paraId="6F414908" w14:textId="77777777" w:rsidR="000454E7" w:rsidRDefault="000454E7" w:rsidP="007C248E">
      <w:pPr>
        <w:pStyle w:val="ListParagraph"/>
        <w:rPr>
          <w:rFonts w:ascii="Cambria" w:hAnsi="Cambria"/>
          <w:sz w:val="24"/>
          <w:szCs w:val="24"/>
        </w:rPr>
      </w:pPr>
    </w:p>
    <w:p w14:paraId="5728AF28" w14:textId="4A4B4DF3" w:rsidR="005E729E" w:rsidRPr="00143213" w:rsidRDefault="005E729E" w:rsidP="005E729E">
      <w:pPr>
        <w:pStyle w:val="ListParagraph"/>
        <w:numPr>
          <w:ilvl w:val="0"/>
          <w:numId w:val="1"/>
        </w:numPr>
        <w:rPr>
          <w:rFonts w:ascii="Cambria" w:hAnsi="Cambria"/>
          <w:b/>
          <w:sz w:val="24"/>
          <w:szCs w:val="24"/>
        </w:rPr>
      </w:pPr>
      <w:r w:rsidRPr="00A31BAB">
        <w:rPr>
          <w:rFonts w:ascii="Cambria" w:hAnsi="Cambria"/>
          <w:b/>
          <w:sz w:val="24"/>
          <w:szCs w:val="24"/>
        </w:rPr>
        <w:t>Budget</w:t>
      </w:r>
      <w:r w:rsidRPr="00143213">
        <w:rPr>
          <w:rFonts w:ascii="Cambria" w:hAnsi="Cambria"/>
          <w:b/>
          <w:sz w:val="24"/>
          <w:szCs w:val="24"/>
        </w:rPr>
        <w:t xml:space="preserve"> </w:t>
      </w:r>
      <w:r w:rsidR="006308D4">
        <w:rPr>
          <w:rFonts w:ascii="Cambria" w:hAnsi="Cambria"/>
          <w:b/>
          <w:sz w:val="24"/>
          <w:szCs w:val="24"/>
        </w:rPr>
        <w:t>Reversion</w:t>
      </w:r>
      <w:r w:rsidRPr="00143213">
        <w:rPr>
          <w:rFonts w:ascii="Cambria" w:hAnsi="Cambria"/>
          <w:b/>
          <w:sz w:val="24"/>
          <w:szCs w:val="24"/>
        </w:rPr>
        <w:t xml:space="preserve"> Request – </w:t>
      </w:r>
      <w:r>
        <w:rPr>
          <w:rFonts w:ascii="Cambria" w:hAnsi="Cambria"/>
          <w:b/>
          <w:sz w:val="24"/>
          <w:szCs w:val="24"/>
        </w:rPr>
        <w:t>Evaluation (</w:t>
      </w:r>
      <w:proofErr w:type="spellStart"/>
      <w:r>
        <w:rPr>
          <w:rFonts w:ascii="Cambria" w:hAnsi="Cambria"/>
          <w:b/>
          <w:sz w:val="24"/>
          <w:szCs w:val="24"/>
        </w:rPr>
        <w:t>Eval</w:t>
      </w:r>
      <w:proofErr w:type="spellEnd"/>
      <w:r>
        <w:rPr>
          <w:rFonts w:ascii="Cambria" w:hAnsi="Cambria"/>
          <w:b/>
          <w:sz w:val="24"/>
          <w:szCs w:val="24"/>
        </w:rPr>
        <w:t>)</w:t>
      </w:r>
    </w:p>
    <w:p w14:paraId="4ED4697F" w14:textId="5783BA04" w:rsidR="005E729E" w:rsidRPr="00143213" w:rsidRDefault="005E729E" w:rsidP="005E729E">
      <w:pPr>
        <w:ind w:left="720"/>
        <w:rPr>
          <w:rFonts w:ascii="Cambria" w:hAnsi="Cambria"/>
          <w:sz w:val="24"/>
          <w:szCs w:val="24"/>
        </w:rPr>
      </w:pPr>
      <w:r w:rsidRPr="00143213">
        <w:rPr>
          <w:rFonts w:ascii="Cambria" w:hAnsi="Cambria"/>
          <w:b/>
          <w:sz w:val="24"/>
          <w:szCs w:val="24"/>
        </w:rPr>
        <w:t>Background:</w:t>
      </w:r>
      <w:r w:rsidRPr="00143213">
        <w:rPr>
          <w:rFonts w:ascii="Cambria" w:hAnsi="Cambria"/>
          <w:sz w:val="24"/>
          <w:szCs w:val="24"/>
        </w:rPr>
        <w:t xml:space="preserve">  The Board of Di</w:t>
      </w:r>
      <w:r>
        <w:rPr>
          <w:rFonts w:ascii="Cambria" w:hAnsi="Cambria"/>
          <w:sz w:val="24"/>
          <w:szCs w:val="24"/>
        </w:rPr>
        <w:t>rect</w:t>
      </w:r>
      <w:r w:rsidR="00246149">
        <w:rPr>
          <w:rFonts w:ascii="Cambria" w:hAnsi="Cambria"/>
          <w:sz w:val="24"/>
          <w:szCs w:val="24"/>
        </w:rPr>
        <w:t>ors must approve all budget rever</w:t>
      </w:r>
      <w:r>
        <w:rPr>
          <w:rFonts w:ascii="Cambria" w:hAnsi="Cambria"/>
          <w:sz w:val="24"/>
          <w:szCs w:val="24"/>
        </w:rPr>
        <w:t>sions</w:t>
      </w:r>
      <w:r w:rsidRPr="00143213">
        <w:rPr>
          <w:rFonts w:ascii="Cambria" w:hAnsi="Cambria"/>
          <w:sz w:val="24"/>
          <w:szCs w:val="24"/>
        </w:rPr>
        <w:t>.</w:t>
      </w:r>
    </w:p>
    <w:p w14:paraId="45E0106B" w14:textId="77777777" w:rsidR="005E729E" w:rsidRPr="00143213" w:rsidRDefault="005E729E" w:rsidP="005E729E">
      <w:pPr>
        <w:ind w:left="720"/>
        <w:rPr>
          <w:rFonts w:ascii="Cambria" w:hAnsi="Cambria"/>
          <w:sz w:val="24"/>
          <w:szCs w:val="24"/>
        </w:rPr>
      </w:pPr>
    </w:p>
    <w:p w14:paraId="3FE2A633" w14:textId="7CFA361F" w:rsidR="005E729E" w:rsidRDefault="005E729E" w:rsidP="005E729E">
      <w:pPr>
        <w:ind w:left="720"/>
        <w:contextualSpacing/>
        <w:rPr>
          <w:rFonts w:ascii="Cambria" w:hAnsi="Cambria"/>
          <w:sz w:val="24"/>
          <w:szCs w:val="24"/>
        </w:rPr>
      </w:pPr>
      <w:r w:rsidRPr="00143213">
        <w:rPr>
          <w:rFonts w:ascii="Cambria" w:hAnsi="Cambria"/>
          <w:b/>
          <w:sz w:val="24"/>
          <w:szCs w:val="24"/>
        </w:rPr>
        <w:t>Issue:</w:t>
      </w:r>
      <w:r>
        <w:rPr>
          <w:rFonts w:ascii="Cambria" w:hAnsi="Cambria"/>
          <w:sz w:val="24"/>
          <w:szCs w:val="24"/>
        </w:rPr>
        <w:t xml:space="preserve"> RCPC requests to </w:t>
      </w:r>
      <w:r w:rsidR="006308D4">
        <w:rPr>
          <w:rFonts w:ascii="Cambria" w:hAnsi="Cambria"/>
          <w:sz w:val="24"/>
          <w:szCs w:val="24"/>
        </w:rPr>
        <w:t>amend</w:t>
      </w:r>
      <w:r>
        <w:rPr>
          <w:rFonts w:ascii="Cambria" w:hAnsi="Cambria"/>
          <w:sz w:val="24"/>
          <w:szCs w:val="24"/>
        </w:rPr>
        <w:t xml:space="preserve"> the </w:t>
      </w:r>
      <w:proofErr w:type="spellStart"/>
      <w:r>
        <w:rPr>
          <w:rFonts w:ascii="Cambria" w:hAnsi="Cambria"/>
          <w:sz w:val="24"/>
          <w:szCs w:val="24"/>
        </w:rPr>
        <w:t>Eval</w:t>
      </w:r>
      <w:proofErr w:type="spellEnd"/>
      <w:r>
        <w:rPr>
          <w:rFonts w:ascii="Cambria" w:hAnsi="Cambria"/>
          <w:sz w:val="24"/>
          <w:szCs w:val="24"/>
        </w:rPr>
        <w:t xml:space="preserve"> budget by </w:t>
      </w:r>
      <w:r w:rsidR="00AE7126">
        <w:rPr>
          <w:rFonts w:ascii="Cambria" w:hAnsi="Cambria"/>
          <w:sz w:val="24"/>
          <w:szCs w:val="24"/>
        </w:rPr>
        <w:t>reverting</w:t>
      </w:r>
      <w:r>
        <w:rPr>
          <w:rFonts w:ascii="Cambria" w:hAnsi="Cambria"/>
          <w:sz w:val="24"/>
          <w:szCs w:val="24"/>
        </w:rPr>
        <w:t xml:space="preserve"> $2,950.00</w:t>
      </w:r>
      <w:r w:rsidR="00AE7126">
        <w:rPr>
          <w:rFonts w:ascii="Cambria" w:hAnsi="Cambria"/>
          <w:sz w:val="24"/>
          <w:szCs w:val="24"/>
        </w:rPr>
        <w:t>. EQST requests</w:t>
      </w:r>
      <w:r>
        <w:rPr>
          <w:rFonts w:ascii="Cambria" w:hAnsi="Cambria"/>
          <w:sz w:val="24"/>
          <w:szCs w:val="24"/>
        </w:rPr>
        <w:t xml:space="preserve"> to decrease the contracted services</w:t>
      </w:r>
      <w:r w:rsidR="00246149">
        <w:rPr>
          <w:rFonts w:ascii="Cambria" w:hAnsi="Cambria"/>
          <w:sz w:val="24"/>
          <w:szCs w:val="24"/>
        </w:rPr>
        <w:t xml:space="preserve"> line item</w:t>
      </w:r>
      <w:r w:rsidR="00AE7126">
        <w:rPr>
          <w:rFonts w:ascii="Cambria" w:hAnsi="Cambria"/>
          <w:sz w:val="24"/>
          <w:szCs w:val="24"/>
        </w:rPr>
        <w:t xml:space="preserve"> by $2,950.00 due to decreased contracted services.</w:t>
      </w:r>
      <w:r>
        <w:rPr>
          <w:rFonts w:ascii="Cambria" w:hAnsi="Cambria"/>
          <w:sz w:val="24"/>
          <w:szCs w:val="24"/>
        </w:rPr>
        <w:t xml:space="preserve">  </w:t>
      </w:r>
    </w:p>
    <w:p w14:paraId="750EB762" w14:textId="77777777" w:rsidR="005E729E" w:rsidRDefault="005E729E" w:rsidP="005E729E">
      <w:pPr>
        <w:ind w:left="720"/>
        <w:contextualSpacing/>
        <w:rPr>
          <w:rFonts w:ascii="Cambria" w:hAnsi="Cambria"/>
          <w:b/>
          <w:sz w:val="24"/>
          <w:szCs w:val="24"/>
        </w:rPr>
      </w:pPr>
    </w:p>
    <w:p w14:paraId="509E2808" w14:textId="0325A6A6" w:rsidR="005E729E" w:rsidRDefault="005E729E" w:rsidP="005E729E">
      <w:pPr>
        <w:ind w:left="720"/>
        <w:contextualSpacing/>
        <w:rPr>
          <w:rFonts w:ascii="Cambria" w:hAnsi="Cambria"/>
          <w:sz w:val="24"/>
          <w:szCs w:val="24"/>
        </w:rPr>
      </w:pPr>
      <w:r w:rsidRPr="00DB6571">
        <w:rPr>
          <w:rFonts w:ascii="Cambria" w:hAnsi="Cambria"/>
          <w:b/>
          <w:sz w:val="24"/>
          <w:szCs w:val="24"/>
        </w:rPr>
        <w:t>Recommendation:</w:t>
      </w:r>
      <w:r w:rsidRPr="00DB6571">
        <w:rPr>
          <w:rFonts w:ascii="Cambria" w:hAnsi="Cambria"/>
          <w:b/>
          <w:sz w:val="24"/>
          <w:szCs w:val="24"/>
        </w:rPr>
        <w:tab/>
        <w:t xml:space="preserve"> </w:t>
      </w:r>
      <w:r w:rsidRPr="00DB6571">
        <w:rPr>
          <w:rFonts w:ascii="Cambria" w:hAnsi="Cambria"/>
          <w:sz w:val="24"/>
          <w:szCs w:val="24"/>
        </w:rPr>
        <w:t xml:space="preserve">It is recommended that the committee consider approving the </w:t>
      </w:r>
      <w:proofErr w:type="spellStart"/>
      <w:r>
        <w:rPr>
          <w:rFonts w:ascii="Cambria" w:hAnsi="Cambria"/>
          <w:sz w:val="24"/>
          <w:szCs w:val="24"/>
        </w:rPr>
        <w:t>Eval</w:t>
      </w:r>
      <w:proofErr w:type="spellEnd"/>
      <w:r w:rsidRPr="00DB6571">
        <w:rPr>
          <w:rFonts w:ascii="Cambria" w:hAnsi="Cambria"/>
          <w:sz w:val="24"/>
          <w:szCs w:val="24"/>
        </w:rPr>
        <w:t xml:space="preserve"> budget </w:t>
      </w:r>
      <w:r w:rsidR="006308D4">
        <w:rPr>
          <w:rFonts w:ascii="Cambria" w:hAnsi="Cambria"/>
          <w:sz w:val="24"/>
          <w:szCs w:val="24"/>
        </w:rPr>
        <w:t>reversion</w:t>
      </w:r>
      <w:r w:rsidR="00246149">
        <w:rPr>
          <w:rFonts w:ascii="Cambria" w:hAnsi="Cambria"/>
          <w:sz w:val="24"/>
          <w:szCs w:val="24"/>
        </w:rPr>
        <w:t xml:space="preserve"> request</w:t>
      </w:r>
      <w:r>
        <w:rPr>
          <w:rFonts w:ascii="Cambria" w:hAnsi="Cambria"/>
          <w:sz w:val="24"/>
          <w:szCs w:val="24"/>
        </w:rPr>
        <w:t>.</w:t>
      </w:r>
    </w:p>
    <w:p w14:paraId="62C29971" w14:textId="77777777" w:rsidR="005E729E" w:rsidRPr="005E729E" w:rsidRDefault="005E729E" w:rsidP="005E729E">
      <w:pPr>
        <w:pStyle w:val="ListParagraph"/>
        <w:rPr>
          <w:rFonts w:ascii="Cambria" w:hAnsi="Cambria"/>
          <w:b/>
          <w:sz w:val="24"/>
          <w:szCs w:val="24"/>
        </w:rPr>
      </w:pPr>
    </w:p>
    <w:p w14:paraId="7B5BBA3E" w14:textId="1C0845D8" w:rsidR="00436830" w:rsidRPr="00143213" w:rsidRDefault="00436830" w:rsidP="00436830">
      <w:pPr>
        <w:pStyle w:val="ListParagraph"/>
        <w:numPr>
          <w:ilvl w:val="0"/>
          <w:numId w:val="1"/>
        </w:numPr>
        <w:rPr>
          <w:rFonts w:ascii="Cambria" w:hAnsi="Cambria"/>
          <w:b/>
          <w:sz w:val="24"/>
          <w:szCs w:val="24"/>
        </w:rPr>
      </w:pPr>
      <w:r w:rsidRPr="00A31BAB">
        <w:rPr>
          <w:rFonts w:ascii="Cambria" w:hAnsi="Cambria"/>
          <w:b/>
          <w:sz w:val="24"/>
          <w:szCs w:val="24"/>
        </w:rPr>
        <w:t>Budget</w:t>
      </w:r>
      <w:r w:rsidRPr="00143213">
        <w:rPr>
          <w:rFonts w:ascii="Cambria" w:hAnsi="Cambria"/>
          <w:b/>
          <w:sz w:val="24"/>
          <w:szCs w:val="24"/>
        </w:rPr>
        <w:t xml:space="preserve"> </w:t>
      </w:r>
      <w:r>
        <w:rPr>
          <w:rFonts w:ascii="Cambria" w:hAnsi="Cambria"/>
          <w:b/>
          <w:sz w:val="24"/>
          <w:szCs w:val="24"/>
        </w:rPr>
        <w:t>Reversion</w:t>
      </w:r>
      <w:r w:rsidRPr="00143213">
        <w:rPr>
          <w:rFonts w:ascii="Cambria" w:hAnsi="Cambria"/>
          <w:b/>
          <w:sz w:val="24"/>
          <w:szCs w:val="24"/>
        </w:rPr>
        <w:t xml:space="preserve"> Request – </w:t>
      </w:r>
      <w:r w:rsidR="006308D4">
        <w:rPr>
          <w:rFonts w:ascii="Cambria" w:hAnsi="Cambria"/>
          <w:b/>
          <w:sz w:val="24"/>
          <w:szCs w:val="24"/>
        </w:rPr>
        <w:t xml:space="preserve">NCPK Transportation TANF </w:t>
      </w:r>
    </w:p>
    <w:p w14:paraId="0904C940" w14:textId="77777777" w:rsidR="00436830" w:rsidRPr="00143213" w:rsidRDefault="00436830" w:rsidP="00436830">
      <w:pPr>
        <w:ind w:left="720"/>
        <w:rPr>
          <w:rFonts w:ascii="Cambria" w:hAnsi="Cambria"/>
          <w:sz w:val="24"/>
          <w:szCs w:val="24"/>
        </w:rPr>
      </w:pPr>
      <w:r w:rsidRPr="00143213">
        <w:rPr>
          <w:rFonts w:ascii="Cambria" w:hAnsi="Cambria"/>
          <w:b/>
          <w:sz w:val="24"/>
          <w:szCs w:val="24"/>
        </w:rPr>
        <w:t>Background:</w:t>
      </w:r>
      <w:r w:rsidRPr="00143213">
        <w:rPr>
          <w:rFonts w:ascii="Cambria" w:hAnsi="Cambria"/>
          <w:sz w:val="24"/>
          <w:szCs w:val="24"/>
        </w:rPr>
        <w:t xml:space="preserve">  The Board of Di</w:t>
      </w:r>
      <w:r>
        <w:rPr>
          <w:rFonts w:ascii="Cambria" w:hAnsi="Cambria"/>
          <w:sz w:val="24"/>
          <w:szCs w:val="24"/>
        </w:rPr>
        <w:t>rectors must approve all budget reversions</w:t>
      </w:r>
      <w:r w:rsidRPr="00143213">
        <w:rPr>
          <w:rFonts w:ascii="Cambria" w:hAnsi="Cambria"/>
          <w:sz w:val="24"/>
          <w:szCs w:val="24"/>
        </w:rPr>
        <w:t>.</w:t>
      </w:r>
    </w:p>
    <w:p w14:paraId="17A93EF2" w14:textId="77777777" w:rsidR="00436830" w:rsidRPr="00143213" w:rsidRDefault="00436830" w:rsidP="00436830">
      <w:pPr>
        <w:ind w:left="720"/>
        <w:rPr>
          <w:rFonts w:ascii="Cambria" w:hAnsi="Cambria"/>
          <w:sz w:val="24"/>
          <w:szCs w:val="24"/>
        </w:rPr>
      </w:pPr>
    </w:p>
    <w:p w14:paraId="52E08136" w14:textId="5CA7C184" w:rsidR="00436830" w:rsidRDefault="00436830" w:rsidP="00436830">
      <w:pPr>
        <w:ind w:left="720"/>
        <w:contextualSpacing/>
        <w:rPr>
          <w:rFonts w:ascii="Cambria" w:hAnsi="Cambria"/>
          <w:sz w:val="24"/>
          <w:szCs w:val="24"/>
        </w:rPr>
      </w:pPr>
      <w:r w:rsidRPr="00143213">
        <w:rPr>
          <w:rFonts w:ascii="Cambria" w:hAnsi="Cambria"/>
          <w:b/>
          <w:sz w:val="24"/>
          <w:szCs w:val="24"/>
        </w:rPr>
        <w:t>Issue:</w:t>
      </w:r>
      <w:r>
        <w:rPr>
          <w:rFonts w:ascii="Cambria" w:hAnsi="Cambria"/>
          <w:sz w:val="24"/>
          <w:szCs w:val="24"/>
        </w:rPr>
        <w:t xml:space="preserve"> RCPC requests to </w:t>
      </w:r>
      <w:r w:rsidR="00FB26DB">
        <w:rPr>
          <w:rFonts w:ascii="Cambria" w:hAnsi="Cambria"/>
          <w:sz w:val="24"/>
          <w:szCs w:val="24"/>
        </w:rPr>
        <w:t>amend</w:t>
      </w:r>
      <w:r>
        <w:rPr>
          <w:rFonts w:ascii="Cambria" w:hAnsi="Cambria"/>
          <w:sz w:val="24"/>
          <w:szCs w:val="24"/>
        </w:rPr>
        <w:t xml:space="preserve"> the </w:t>
      </w:r>
      <w:r w:rsidR="006308D4" w:rsidRPr="006308D4">
        <w:rPr>
          <w:rFonts w:ascii="Cambria" w:hAnsi="Cambria"/>
          <w:sz w:val="24"/>
          <w:szCs w:val="24"/>
        </w:rPr>
        <w:t xml:space="preserve">NCPK Transportation TANF </w:t>
      </w:r>
      <w:r w:rsidRPr="006308D4">
        <w:rPr>
          <w:rFonts w:ascii="Cambria" w:hAnsi="Cambria"/>
          <w:sz w:val="24"/>
          <w:szCs w:val="24"/>
        </w:rPr>
        <w:t xml:space="preserve">budget by </w:t>
      </w:r>
      <w:r w:rsidR="00AE7126" w:rsidRPr="006308D4">
        <w:rPr>
          <w:rFonts w:ascii="Cambria" w:hAnsi="Cambria"/>
          <w:sz w:val="24"/>
          <w:szCs w:val="24"/>
        </w:rPr>
        <w:t>reverting</w:t>
      </w:r>
      <w:r w:rsidRPr="006308D4">
        <w:rPr>
          <w:rFonts w:ascii="Cambria" w:hAnsi="Cambria"/>
          <w:sz w:val="24"/>
          <w:szCs w:val="24"/>
        </w:rPr>
        <w:t xml:space="preserve"> $2,868.00</w:t>
      </w:r>
      <w:r w:rsidR="00AE7126" w:rsidRPr="006308D4">
        <w:rPr>
          <w:rFonts w:ascii="Cambria" w:hAnsi="Cambria"/>
          <w:sz w:val="24"/>
          <w:szCs w:val="24"/>
        </w:rPr>
        <w:t xml:space="preserve">. </w:t>
      </w:r>
      <w:r w:rsidRPr="006308D4">
        <w:rPr>
          <w:rFonts w:ascii="Cambria" w:hAnsi="Cambria"/>
          <w:sz w:val="24"/>
          <w:szCs w:val="24"/>
        </w:rPr>
        <w:t xml:space="preserve"> </w:t>
      </w:r>
      <w:r w:rsidR="00AE7126" w:rsidRPr="006308D4">
        <w:rPr>
          <w:rFonts w:ascii="Cambria" w:hAnsi="Cambria"/>
          <w:sz w:val="24"/>
          <w:szCs w:val="24"/>
        </w:rPr>
        <w:t xml:space="preserve">NCPKT TANF requests to decrease the </w:t>
      </w:r>
      <w:r w:rsidR="00246149">
        <w:rPr>
          <w:rFonts w:ascii="Cambria" w:hAnsi="Cambria"/>
          <w:sz w:val="24"/>
          <w:szCs w:val="24"/>
        </w:rPr>
        <w:t>purchase of services line item</w:t>
      </w:r>
      <w:r w:rsidR="00AE7126" w:rsidRPr="006308D4">
        <w:rPr>
          <w:rFonts w:ascii="Cambria" w:hAnsi="Cambria"/>
          <w:sz w:val="24"/>
          <w:szCs w:val="24"/>
        </w:rPr>
        <w:t xml:space="preserve"> by $</w:t>
      </w:r>
      <w:r w:rsidR="006308D4">
        <w:rPr>
          <w:rFonts w:ascii="Cambria" w:hAnsi="Cambria"/>
          <w:sz w:val="24"/>
          <w:szCs w:val="24"/>
        </w:rPr>
        <w:t>2,868</w:t>
      </w:r>
      <w:r w:rsidR="00246149">
        <w:rPr>
          <w:rFonts w:ascii="Cambria" w:hAnsi="Cambria"/>
          <w:sz w:val="24"/>
          <w:szCs w:val="24"/>
        </w:rPr>
        <w:t>.00</w:t>
      </w:r>
      <w:r w:rsidR="00AE7126" w:rsidRPr="006308D4">
        <w:rPr>
          <w:rFonts w:ascii="Cambria" w:hAnsi="Cambria"/>
          <w:sz w:val="24"/>
          <w:szCs w:val="24"/>
        </w:rPr>
        <w:t xml:space="preserve"> </w:t>
      </w:r>
      <w:r w:rsidRPr="006308D4">
        <w:rPr>
          <w:rFonts w:ascii="Cambria" w:hAnsi="Cambria"/>
          <w:sz w:val="24"/>
          <w:szCs w:val="24"/>
        </w:rPr>
        <w:t xml:space="preserve">due </w:t>
      </w:r>
      <w:r w:rsidR="005B7A42" w:rsidRPr="006308D4">
        <w:rPr>
          <w:rFonts w:ascii="Cambria" w:hAnsi="Cambria"/>
          <w:sz w:val="24"/>
          <w:szCs w:val="24"/>
        </w:rPr>
        <w:t xml:space="preserve">to </w:t>
      </w:r>
      <w:r w:rsidRPr="006308D4">
        <w:rPr>
          <w:rFonts w:ascii="Cambria" w:hAnsi="Cambria"/>
          <w:sz w:val="24"/>
          <w:szCs w:val="24"/>
        </w:rPr>
        <w:t>low TANF transportation enrollment.</w:t>
      </w:r>
      <w:r>
        <w:rPr>
          <w:rFonts w:ascii="Cambria" w:hAnsi="Cambria"/>
          <w:sz w:val="24"/>
          <w:szCs w:val="24"/>
        </w:rPr>
        <w:t xml:space="preserve">  </w:t>
      </w:r>
    </w:p>
    <w:p w14:paraId="09C9D068" w14:textId="77777777" w:rsidR="00436830" w:rsidRDefault="00436830" w:rsidP="00436830">
      <w:pPr>
        <w:ind w:left="720"/>
        <w:contextualSpacing/>
        <w:rPr>
          <w:rFonts w:ascii="Cambria" w:hAnsi="Cambria"/>
          <w:sz w:val="24"/>
          <w:szCs w:val="24"/>
        </w:rPr>
      </w:pPr>
    </w:p>
    <w:p w14:paraId="1E4CECD1" w14:textId="771C1034" w:rsidR="00436830" w:rsidRDefault="00436830" w:rsidP="00436830">
      <w:pPr>
        <w:pStyle w:val="ListParagraph"/>
        <w:rPr>
          <w:rFonts w:ascii="Cambria" w:hAnsi="Cambria"/>
          <w:sz w:val="24"/>
          <w:szCs w:val="24"/>
        </w:rPr>
      </w:pPr>
      <w:r w:rsidRPr="00143213">
        <w:rPr>
          <w:rFonts w:ascii="Cambria" w:hAnsi="Cambria"/>
          <w:b/>
          <w:sz w:val="24"/>
          <w:szCs w:val="24"/>
        </w:rPr>
        <w:t>Recommendation:</w:t>
      </w:r>
      <w:r w:rsidRPr="00143213">
        <w:rPr>
          <w:rFonts w:ascii="Cambria" w:hAnsi="Cambria"/>
          <w:b/>
          <w:sz w:val="24"/>
          <w:szCs w:val="24"/>
        </w:rPr>
        <w:tab/>
      </w:r>
      <w:r w:rsidRPr="006308D4">
        <w:rPr>
          <w:rFonts w:ascii="Cambria" w:hAnsi="Cambria"/>
          <w:sz w:val="24"/>
          <w:szCs w:val="24"/>
        </w:rPr>
        <w:t xml:space="preserve"> It is recommended that the committee consider approving the </w:t>
      </w:r>
      <w:r w:rsidR="006308D4" w:rsidRPr="006308D4">
        <w:rPr>
          <w:rFonts w:ascii="Cambria" w:hAnsi="Cambria"/>
          <w:sz w:val="24"/>
          <w:szCs w:val="24"/>
        </w:rPr>
        <w:t xml:space="preserve">NCPK Transportation TANF </w:t>
      </w:r>
      <w:r w:rsidRPr="006308D4">
        <w:rPr>
          <w:rFonts w:ascii="Cambria" w:hAnsi="Cambria"/>
          <w:sz w:val="24"/>
          <w:szCs w:val="24"/>
        </w:rPr>
        <w:t>budget reversion request.</w:t>
      </w:r>
    </w:p>
    <w:p w14:paraId="040459D0" w14:textId="77777777" w:rsidR="00F00CC7" w:rsidRDefault="00F00CC7" w:rsidP="00044830">
      <w:pPr>
        <w:pStyle w:val="ListParagraph"/>
        <w:rPr>
          <w:rFonts w:ascii="Cambria" w:hAnsi="Cambria"/>
          <w:b/>
          <w:sz w:val="24"/>
          <w:szCs w:val="24"/>
        </w:rPr>
      </w:pPr>
    </w:p>
    <w:p w14:paraId="4672ACE9" w14:textId="44284EEF" w:rsidR="005E729E" w:rsidRPr="00143213" w:rsidRDefault="005E729E" w:rsidP="005E729E">
      <w:pPr>
        <w:pStyle w:val="ListParagraph"/>
        <w:numPr>
          <w:ilvl w:val="0"/>
          <w:numId w:val="1"/>
        </w:numPr>
        <w:rPr>
          <w:rFonts w:ascii="Cambria" w:hAnsi="Cambria"/>
          <w:b/>
          <w:sz w:val="24"/>
          <w:szCs w:val="24"/>
        </w:rPr>
      </w:pPr>
      <w:r w:rsidRPr="00A31BAB">
        <w:rPr>
          <w:rFonts w:ascii="Cambria" w:hAnsi="Cambria"/>
          <w:b/>
          <w:sz w:val="24"/>
          <w:szCs w:val="24"/>
        </w:rPr>
        <w:t>Budget</w:t>
      </w:r>
      <w:r>
        <w:rPr>
          <w:rFonts w:ascii="Cambria" w:hAnsi="Cambria"/>
          <w:b/>
          <w:sz w:val="24"/>
          <w:szCs w:val="24"/>
        </w:rPr>
        <w:t xml:space="preserve"> Amendment Request</w:t>
      </w:r>
      <w:r w:rsidRPr="00143213">
        <w:rPr>
          <w:rFonts w:ascii="Cambria" w:hAnsi="Cambria"/>
          <w:b/>
          <w:sz w:val="24"/>
          <w:szCs w:val="24"/>
        </w:rPr>
        <w:t xml:space="preserve">– </w:t>
      </w:r>
      <w:r>
        <w:rPr>
          <w:rFonts w:ascii="Cambria" w:hAnsi="Cambria"/>
          <w:b/>
          <w:sz w:val="24"/>
          <w:szCs w:val="24"/>
        </w:rPr>
        <w:t xml:space="preserve">NCPK Transportation </w:t>
      </w:r>
      <w:r w:rsidR="00AE7126">
        <w:rPr>
          <w:rFonts w:ascii="Cambria" w:hAnsi="Cambria"/>
          <w:b/>
          <w:sz w:val="24"/>
          <w:szCs w:val="24"/>
        </w:rPr>
        <w:t>Non-</w:t>
      </w:r>
      <w:r w:rsidR="00FB26DB">
        <w:rPr>
          <w:rFonts w:ascii="Cambria" w:hAnsi="Cambria"/>
          <w:b/>
          <w:sz w:val="24"/>
          <w:szCs w:val="24"/>
        </w:rPr>
        <w:t xml:space="preserve">TANF </w:t>
      </w:r>
    </w:p>
    <w:p w14:paraId="386052FE" w14:textId="77777777" w:rsidR="005E729E" w:rsidRPr="00143213" w:rsidRDefault="005E729E" w:rsidP="005E729E">
      <w:pPr>
        <w:ind w:left="720"/>
        <w:rPr>
          <w:rFonts w:ascii="Cambria" w:hAnsi="Cambria"/>
          <w:sz w:val="24"/>
          <w:szCs w:val="24"/>
        </w:rPr>
      </w:pPr>
      <w:r w:rsidRPr="00143213">
        <w:rPr>
          <w:rFonts w:ascii="Cambria" w:hAnsi="Cambria"/>
          <w:b/>
          <w:sz w:val="24"/>
          <w:szCs w:val="24"/>
        </w:rPr>
        <w:t>Background:</w:t>
      </w:r>
      <w:r w:rsidRPr="00143213">
        <w:rPr>
          <w:rFonts w:ascii="Cambria" w:hAnsi="Cambria"/>
          <w:sz w:val="24"/>
          <w:szCs w:val="24"/>
        </w:rPr>
        <w:t xml:space="preserve">  The Board of Di</w:t>
      </w:r>
      <w:r>
        <w:rPr>
          <w:rFonts w:ascii="Cambria" w:hAnsi="Cambria"/>
          <w:sz w:val="24"/>
          <w:szCs w:val="24"/>
        </w:rPr>
        <w:t>rectors must approve all budget amendments</w:t>
      </w:r>
      <w:r w:rsidRPr="00143213">
        <w:rPr>
          <w:rFonts w:ascii="Cambria" w:hAnsi="Cambria"/>
          <w:sz w:val="24"/>
          <w:szCs w:val="24"/>
        </w:rPr>
        <w:t>.</w:t>
      </w:r>
    </w:p>
    <w:p w14:paraId="625CA6C6" w14:textId="77777777" w:rsidR="005E729E" w:rsidRPr="00143213" w:rsidRDefault="005E729E" w:rsidP="005E729E">
      <w:pPr>
        <w:ind w:left="720"/>
        <w:rPr>
          <w:rFonts w:ascii="Cambria" w:hAnsi="Cambria"/>
          <w:sz w:val="24"/>
          <w:szCs w:val="24"/>
        </w:rPr>
      </w:pPr>
    </w:p>
    <w:p w14:paraId="1776E53B" w14:textId="357A6481" w:rsidR="005E729E" w:rsidRDefault="005E729E" w:rsidP="005E729E">
      <w:pPr>
        <w:ind w:left="720"/>
        <w:contextualSpacing/>
        <w:rPr>
          <w:rFonts w:ascii="Cambria" w:hAnsi="Cambria"/>
          <w:sz w:val="24"/>
          <w:szCs w:val="24"/>
        </w:rPr>
      </w:pPr>
      <w:r w:rsidRPr="00143213">
        <w:rPr>
          <w:rFonts w:ascii="Cambria" w:hAnsi="Cambria"/>
          <w:b/>
          <w:sz w:val="24"/>
          <w:szCs w:val="24"/>
        </w:rPr>
        <w:t>Issue:</w:t>
      </w:r>
      <w:r>
        <w:rPr>
          <w:rFonts w:ascii="Cambria" w:hAnsi="Cambria"/>
          <w:sz w:val="24"/>
          <w:szCs w:val="24"/>
        </w:rPr>
        <w:t xml:space="preserve"> </w:t>
      </w:r>
      <w:r w:rsidR="00AE7126">
        <w:rPr>
          <w:rFonts w:ascii="Cambria" w:hAnsi="Cambria"/>
          <w:sz w:val="24"/>
          <w:szCs w:val="24"/>
        </w:rPr>
        <w:t xml:space="preserve">RCPC requests to amend the </w:t>
      </w:r>
      <w:r w:rsidR="003E33A0" w:rsidRPr="003E33A0">
        <w:rPr>
          <w:rFonts w:ascii="Cambria" w:hAnsi="Cambria"/>
          <w:sz w:val="24"/>
          <w:szCs w:val="24"/>
        </w:rPr>
        <w:t xml:space="preserve">NCPK Transportation Non-TANF </w:t>
      </w:r>
      <w:r w:rsidR="00AE7126" w:rsidRPr="003E33A0">
        <w:rPr>
          <w:rFonts w:ascii="Cambria" w:hAnsi="Cambria"/>
          <w:sz w:val="24"/>
          <w:szCs w:val="24"/>
        </w:rPr>
        <w:t>bud</w:t>
      </w:r>
      <w:r w:rsidR="007328B8" w:rsidRPr="003E33A0">
        <w:rPr>
          <w:rFonts w:ascii="Cambria" w:hAnsi="Cambria"/>
          <w:sz w:val="24"/>
          <w:szCs w:val="24"/>
        </w:rPr>
        <w:t>get by increasing the bud</w:t>
      </w:r>
      <w:r w:rsidR="00AE7126" w:rsidRPr="003E33A0">
        <w:rPr>
          <w:rFonts w:ascii="Cambria" w:hAnsi="Cambria"/>
          <w:sz w:val="24"/>
          <w:szCs w:val="24"/>
        </w:rPr>
        <w:t xml:space="preserve">get by $1,840.00.  </w:t>
      </w:r>
      <w:r w:rsidR="003E33A0" w:rsidRPr="003E33A0">
        <w:rPr>
          <w:rFonts w:ascii="Cambria" w:hAnsi="Cambria"/>
          <w:sz w:val="24"/>
          <w:szCs w:val="24"/>
        </w:rPr>
        <w:t xml:space="preserve">NCPK Transportation Non-TANF </w:t>
      </w:r>
      <w:r w:rsidR="00AE7126" w:rsidRPr="003E33A0">
        <w:rPr>
          <w:rFonts w:ascii="Cambria" w:hAnsi="Cambria"/>
          <w:sz w:val="24"/>
          <w:szCs w:val="24"/>
        </w:rPr>
        <w:t>requests to increase the</w:t>
      </w:r>
      <w:r w:rsidR="00246149">
        <w:rPr>
          <w:rFonts w:ascii="Cambria" w:hAnsi="Cambria"/>
          <w:sz w:val="24"/>
          <w:szCs w:val="24"/>
        </w:rPr>
        <w:t xml:space="preserve"> purchase of services line item by $1,840.00 </w:t>
      </w:r>
      <w:r w:rsidR="00AE7126" w:rsidRPr="003E33A0">
        <w:rPr>
          <w:rFonts w:ascii="Cambria" w:hAnsi="Cambria"/>
          <w:sz w:val="24"/>
          <w:szCs w:val="24"/>
        </w:rPr>
        <w:t xml:space="preserve">due </w:t>
      </w:r>
      <w:r w:rsidR="00137E86">
        <w:rPr>
          <w:rFonts w:ascii="Cambria" w:hAnsi="Cambria"/>
          <w:sz w:val="24"/>
          <w:szCs w:val="24"/>
        </w:rPr>
        <w:t xml:space="preserve">to </w:t>
      </w:r>
      <w:bookmarkStart w:id="0" w:name="_GoBack"/>
      <w:bookmarkEnd w:id="0"/>
      <w:r w:rsidR="00AE7126" w:rsidRPr="003E33A0">
        <w:rPr>
          <w:rFonts w:ascii="Cambria" w:hAnsi="Cambria"/>
          <w:sz w:val="24"/>
          <w:szCs w:val="24"/>
        </w:rPr>
        <w:t>increased Non-TANF</w:t>
      </w:r>
      <w:r w:rsidR="00AE7126">
        <w:rPr>
          <w:rFonts w:ascii="Cambria" w:hAnsi="Cambria"/>
          <w:sz w:val="24"/>
          <w:szCs w:val="24"/>
        </w:rPr>
        <w:t xml:space="preserve"> transportation enrollment.  </w:t>
      </w:r>
    </w:p>
    <w:p w14:paraId="4744C01B" w14:textId="77777777" w:rsidR="005E729E" w:rsidRDefault="005E729E" w:rsidP="005E729E">
      <w:pPr>
        <w:ind w:left="720"/>
        <w:contextualSpacing/>
        <w:rPr>
          <w:rFonts w:ascii="Cambria" w:hAnsi="Cambria"/>
          <w:sz w:val="24"/>
          <w:szCs w:val="24"/>
        </w:rPr>
      </w:pPr>
    </w:p>
    <w:p w14:paraId="338AA413" w14:textId="1AD4F735" w:rsidR="005E729E" w:rsidRDefault="005E729E" w:rsidP="005E729E">
      <w:pPr>
        <w:pStyle w:val="ListParagraph"/>
        <w:rPr>
          <w:rFonts w:ascii="Cambria" w:hAnsi="Cambria"/>
          <w:sz w:val="24"/>
          <w:szCs w:val="24"/>
        </w:rPr>
      </w:pPr>
      <w:r w:rsidRPr="00143213">
        <w:rPr>
          <w:rFonts w:ascii="Cambria" w:hAnsi="Cambria"/>
          <w:b/>
          <w:sz w:val="24"/>
          <w:szCs w:val="24"/>
        </w:rPr>
        <w:t>Recommendation:</w:t>
      </w:r>
      <w:r w:rsidRPr="00143213">
        <w:rPr>
          <w:rFonts w:ascii="Cambria" w:hAnsi="Cambria"/>
          <w:b/>
          <w:sz w:val="24"/>
          <w:szCs w:val="24"/>
        </w:rPr>
        <w:tab/>
        <w:t xml:space="preserve"> </w:t>
      </w:r>
      <w:r w:rsidRPr="00143213">
        <w:rPr>
          <w:rFonts w:ascii="Cambria" w:hAnsi="Cambria"/>
          <w:sz w:val="24"/>
          <w:szCs w:val="24"/>
        </w:rPr>
        <w:t xml:space="preserve">It </w:t>
      </w:r>
      <w:r w:rsidRPr="003E33A0">
        <w:rPr>
          <w:rFonts w:ascii="Cambria" w:hAnsi="Cambria"/>
          <w:sz w:val="24"/>
          <w:szCs w:val="24"/>
        </w:rPr>
        <w:t xml:space="preserve">is recommended that the committee consider approving the </w:t>
      </w:r>
      <w:r w:rsidR="003E33A0" w:rsidRPr="003E33A0">
        <w:rPr>
          <w:rFonts w:ascii="Cambria" w:hAnsi="Cambria"/>
          <w:sz w:val="24"/>
          <w:szCs w:val="24"/>
        </w:rPr>
        <w:t xml:space="preserve">NCPK Transportation Non-TANF </w:t>
      </w:r>
      <w:r w:rsidRPr="003E33A0">
        <w:rPr>
          <w:rFonts w:ascii="Cambria" w:hAnsi="Cambria"/>
          <w:sz w:val="24"/>
          <w:szCs w:val="24"/>
        </w:rPr>
        <w:t xml:space="preserve">budget </w:t>
      </w:r>
      <w:r w:rsidR="00246149">
        <w:rPr>
          <w:rFonts w:ascii="Cambria" w:hAnsi="Cambria"/>
          <w:sz w:val="24"/>
          <w:szCs w:val="24"/>
        </w:rPr>
        <w:t>amendment request</w:t>
      </w:r>
      <w:r w:rsidRPr="003E33A0">
        <w:rPr>
          <w:rFonts w:ascii="Cambria" w:hAnsi="Cambria"/>
          <w:sz w:val="24"/>
          <w:szCs w:val="24"/>
        </w:rPr>
        <w:t>.</w:t>
      </w:r>
    </w:p>
    <w:p w14:paraId="7EB085AC" w14:textId="77777777" w:rsidR="005E729E" w:rsidRDefault="005E729E" w:rsidP="005E729E">
      <w:pPr>
        <w:pStyle w:val="ListParagraph"/>
        <w:rPr>
          <w:rFonts w:ascii="Cambria" w:hAnsi="Cambria"/>
          <w:sz w:val="24"/>
          <w:szCs w:val="24"/>
        </w:rPr>
      </w:pPr>
    </w:p>
    <w:p w14:paraId="1AC588F4" w14:textId="389820A7" w:rsidR="005E729E" w:rsidRPr="00143213" w:rsidRDefault="005E729E" w:rsidP="005E729E">
      <w:pPr>
        <w:pStyle w:val="ListParagraph"/>
        <w:numPr>
          <w:ilvl w:val="0"/>
          <w:numId w:val="1"/>
        </w:numPr>
        <w:rPr>
          <w:rFonts w:ascii="Cambria" w:hAnsi="Cambria"/>
          <w:b/>
          <w:sz w:val="24"/>
          <w:szCs w:val="24"/>
        </w:rPr>
      </w:pPr>
      <w:r w:rsidRPr="00A31BAB">
        <w:rPr>
          <w:rFonts w:ascii="Cambria" w:hAnsi="Cambria"/>
          <w:b/>
          <w:sz w:val="24"/>
          <w:szCs w:val="24"/>
        </w:rPr>
        <w:t>Budget</w:t>
      </w:r>
      <w:r>
        <w:rPr>
          <w:rFonts w:ascii="Cambria" w:hAnsi="Cambria"/>
          <w:b/>
          <w:sz w:val="24"/>
          <w:szCs w:val="24"/>
        </w:rPr>
        <w:t xml:space="preserve"> Amendment Request</w:t>
      </w:r>
      <w:r w:rsidRPr="00143213">
        <w:rPr>
          <w:rFonts w:ascii="Cambria" w:hAnsi="Cambria"/>
          <w:b/>
          <w:sz w:val="24"/>
          <w:szCs w:val="24"/>
        </w:rPr>
        <w:t xml:space="preserve">– </w:t>
      </w:r>
      <w:r>
        <w:rPr>
          <w:rFonts w:ascii="Cambria" w:hAnsi="Cambria"/>
          <w:b/>
          <w:sz w:val="24"/>
          <w:szCs w:val="24"/>
        </w:rPr>
        <w:t>Program Coordination (PC)</w:t>
      </w:r>
    </w:p>
    <w:p w14:paraId="2723B4E3" w14:textId="77777777" w:rsidR="005E729E" w:rsidRPr="00143213" w:rsidRDefault="005E729E" w:rsidP="005E729E">
      <w:pPr>
        <w:ind w:left="720"/>
        <w:rPr>
          <w:rFonts w:ascii="Cambria" w:hAnsi="Cambria"/>
          <w:sz w:val="24"/>
          <w:szCs w:val="24"/>
        </w:rPr>
      </w:pPr>
      <w:r w:rsidRPr="00143213">
        <w:rPr>
          <w:rFonts w:ascii="Cambria" w:hAnsi="Cambria"/>
          <w:b/>
          <w:sz w:val="24"/>
          <w:szCs w:val="24"/>
        </w:rPr>
        <w:t>Background:</w:t>
      </w:r>
      <w:r w:rsidRPr="00143213">
        <w:rPr>
          <w:rFonts w:ascii="Cambria" w:hAnsi="Cambria"/>
          <w:sz w:val="24"/>
          <w:szCs w:val="24"/>
        </w:rPr>
        <w:t xml:space="preserve">  The Board of Di</w:t>
      </w:r>
      <w:r>
        <w:rPr>
          <w:rFonts w:ascii="Cambria" w:hAnsi="Cambria"/>
          <w:sz w:val="24"/>
          <w:szCs w:val="24"/>
        </w:rPr>
        <w:t>rectors must approve all budget amendments</w:t>
      </w:r>
      <w:r w:rsidRPr="00143213">
        <w:rPr>
          <w:rFonts w:ascii="Cambria" w:hAnsi="Cambria"/>
          <w:sz w:val="24"/>
          <w:szCs w:val="24"/>
        </w:rPr>
        <w:t>.</w:t>
      </w:r>
    </w:p>
    <w:p w14:paraId="1FDF1D71" w14:textId="77777777" w:rsidR="005E729E" w:rsidRPr="00143213" w:rsidRDefault="005E729E" w:rsidP="005E729E">
      <w:pPr>
        <w:ind w:left="720"/>
        <w:rPr>
          <w:rFonts w:ascii="Cambria" w:hAnsi="Cambria"/>
          <w:sz w:val="24"/>
          <w:szCs w:val="24"/>
        </w:rPr>
      </w:pPr>
    </w:p>
    <w:p w14:paraId="4D793BA3" w14:textId="7FE72080" w:rsidR="005E729E" w:rsidRDefault="005E729E" w:rsidP="005E729E">
      <w:pPr>
        <w:ind w:left="720"/>
        <w:contextualSpacing/>
        <w:rPr>
          <w:rFonts w:ascii="Cambria" w:hAnsi="Cambria"/>
          <w:sz w:val="24"/>
          <w:szCs w:val="24"/>
        </w:rPr>
      </w:pPr>
      <w:r w:rsidRPr="00143213">
        <w:rPr>
          <w:rFonts w:ascii="Cambria" w:hAnsi="Cambria"/>
          <w:b/>
          <w:sz w:val="24"/>
          <w:szCs w:val="24"/>
        </w:rPr>
        <w:t>Issue:</w:t>
      </w:r>
      <w:r>
        <w:rPr>
          <w:rFonts w:ascii="Cambria" w:hAnsi="Cambria"/>
          <w:sz w:val="24"/>
          <w:szCs w:val="24"/>
        </w:rPr>
        <w:t xml:space="preserve"> </w:t>
      </w:r>
      <w:r w:rsidR="005F58E6">
        <w:rPr>
          <w:rFonts w:ascii="Cambria" w:hAnsi="Cambria"/>
          <w:sz w:val="24"/>
          <w:szCs w:val="24"/>
        </w:rPr>
        <w:t>RCPC</w:t>
      </w:r>
      <w:r>
        <w:rPr>
          <w:rFonts w:ascii="Cambria" w:hAnsi="Cambria"/>
          <w:sz w:val="24"/>
          <w:szCs w:val="24"/>
        </w:rPr>
        <w:t xml:space="preserve"> requests to amend the </w:t>
      </w:r>
      <w:r w:rsidR="00AE7126">
        <w:rPr>
          <w:rFonts w:ascii="Cambria" w:hAnsi="Cambria"/>
          <w:sz w:val="24"/>
          <w:szCs w:val="24"/>
        </w:rPr>
        <w:t>PC</w:t>
      </w:r>
      <w:r>
        <w:rPr>
          <w:rFonts w:ascii="Cambria" w:hAnsi="Cambria"/>
          <w:sz w:val="24"/>
          <w:szCs w:val="24"/>
        </w:rPr>
        <w:t xml:space="preserve"> budget by increasing the </w:t>
      </w:r>
      <w:r w:rsidR="00AE7126">
        <w:rPr>
          <w:rFonts w:ascii="Cambria" w:hAnsi="Cambria"/>
          <w:sz w:val="24"/>
          <w:szCs w:val="24"/>
        </w:rPr>
        <w:t>PC</w:t>
      </w:r>
      <w:r>
        <w:rPr>
          <w:rFonts w:ascii="Cambria" w:hAnsi="Cambria"/>
          <w:sz w:val="24"/>
          <w:szCs w:val="24"/>
        </w:rPr>
        <w:t xml:space="preserve"> budget by $</w:t>
      </w:r>
      <w:r w:rsidR="003E33A0">
        <w:rPr>
          <w:rFonts w:ascii="Cambria" w:hAnsi="Cambria"/>
          <w:sz w:val="24"/>
          <w:szCs w:val="24"/>
        </w:rPr>
        <w:t>9,949</w:t>
      </w:r>
      <w:r w:rsidR="00AE7126">
        <w:rPr>
          <w:rFonts w:ascii="Cambria" w:hAnsi="Cambria"/>
          <w:sz w:val="24"/>
          <w:szCs w:val="24"/>
        </w:rPr>
        <w:t>.00</w:t>
      </w:r>
      <w:r>
        <w:rPr>
          <w:rFonts w:ascii="Cambria" w:hAnsi="Cambria"/>
          <w:sz w:val="24"/>
          <w:szCs w:val="24"/>
        </w:rPr>
        <w:t xml:space="preserve">. </w:t>
      </w:r>
      <w:r w:rsidR="003E33A0">
        <w:rPr>
          <w:rFonts w:ascii="Cambria" w:hAnsi="Cambria"/>
          <w:sz w:val="24"/>
          <w:szCs w:val="24"/>
        </w:rPr>
        <w:t xml:space="preserve">The amendment request increases </w:t>
      </w:r>
      <w:r w:rsidR="00246149">
        <w:rPr>
          <w:rFonts w:ascii="Cambria" w:hAnsi="Cambria"/>
          <w:sz w:val="24"/>
          <w:szCs w:val="24"/>
        </w:rPr>
        <w:t>the</w:t>
      </w:r>
      <w:r w:rsidR="003E33A0">
        <w:rPr>
          <w:rFonts w:ascii="Cambria" w:hAnsi="Cambria"/>
          <w:sz w:val="24"/>
          <w:szCs w:val="24"/>
        </w:rPr>
        <w:t xml:space="preserve"> following line items:  contracted services by $4,250.00, service related supplies by $2,299.00, classified advertising by $1500.00, furniture/non-computer equipment by $1,300.00, and </w:t>
      </w:r>
      <w:r w:rsidR="005D0757">
        <w:rPr>
          <w:rFonts w:ascii="Cambria" w:hAnsi="Cambria"/>
          <w:sz w:val="24"/>
          <w:szCs w:val="24"/>
        </w:rPr>
        <w:t xml:space="preserve">computer equipment/printers over </w:t>
      </w:r>
      <w:r w:rsidR="003E33A0">
        <w:rPr>
          <w:rFonts w:ascii="Cambria" w:hAnsi="Cambria"/>
          <w:sz w:val="24"/>
          <w:szCs w:val="24"/>
        </w:rPr>
        <w:t xml:space="preserve">$500 by $600.00. </w:t>
      </w:r>
      <w:r w:rsidR="00AE7126">
        <w:rPr>
          <w:rFonts w:ascii="Cambria" w:hAnsi="Cambria"/>
          <w:sz w:val="24"/>
          <w:szCs w:val="24"/>
        </w:rPr>
        <w:t>Additional funding will allow for contracted monitoring services</w:t>
      </w:r>
      <w:r w:rsidR="003E33A0">
        <w:rPr>
          <w:rFonts w:ascii="Cambria" w:hAnsi="Cambria"/>
          <w:sz w:val="24"/>
          <w:szCs w:val="24"/>
        </w:rPr>
        <w:t xml:space="preserve">, needed outreach materials, advertising materials, and needed office supplies and </w:t>
      </w:r>
      <w:r w:rsidR="005D0757">
        <w:rPr>
          <w:rFonts w:ascii="Cambria" w:hAnsi="Cambria"/>
          <w:sz w:val="24"/>
          <w:szCs w:val="24"/>
        </w:rPr>
        <w:t>equipment</w:t>
      </w:r>
      <w:r w:rsidR="00AE7126">
        <w:rPr>
          <w:rFonts w:ascii="Cambria" w:hAnsi="Cambria"/>
          <w:sz w:val="24"/>
          <w:szCs w:val="24"/>
        </w:rPr>
        <w:t xml:space="preserve">. </w:t>
      </w:r>
    </w:p>
    <w:p w14:paraId="3EF1AFE9" w14:textId="77777777" w:rsidR="005E729E" w:rsidRDefault="005E729E" w:rsidP="005E729E">
      <w:pPr>
        <w:ind w:left="720"/>
        <w:contextualSpacing/>
        <w:rPr>
          <w:rFonts w:ascii="Cambria" w:hAnsi="Cambria"/>
          <w:sz w:val="24"/>
          <w:szCs w:val="24"/>
        </w:rPr>
      </w:pPr>
    </w:p>
    <w:p w14:paraId="58F6535C" w14:textId="1027106B" w:rsidR="005E729E" w:rsidRDefault="005E729E" w:rsidP="005E729E">
      <w:pPr>
        <w:pStyle w:val="ListParagraph"/>
        <w:rPr>
          <w:rFonts w:ascii="Cambria" w:hAnsi="Cambria"/>
          <w:sz w:val="24"/>
          <w:szCs w:val="24"/>
        </w:rPr>
      </w:pPr>
      <w:r w:rsidRPr="00143213">
        <w:rPr>
          <w:rFonts w:ascii="Cambria" w:hAnsi="Cambria"/>
          <w:b/>
          <w:sz w:val="24"/>
          <w:szCs w:val="24"/>
        </w:rPr>
        <w:t>Recommendation:</w:t>
      </w:r>
      <w:r w:rsidRPr="00143213">
        <w:rPr>
          <w:rFonts w:ascii="Cambria" w:hAnsi="Cambria"/>
          <w:b/>
          <w:sz w:val="24"/>
          <w:szCs w:val="24"/>
        </w:rPr>
        <w:tab/>
        <w:t xml:space="preserve"> </w:t>
      </w:r>
      <w:r w:rsidRPr="00143213">
        <w:rPr>
          <w:rFonts w:ascii="Cambria" w:hAnsi="Cambria"/>
          <w:sz w:val="24"/>
          <w:szCs w:val="24"/>
        </w:rPr>
        <w:t xml:space="preserve">It is recommended that the committee consider approving the </w:t>
      </w:r>
      <w:r w:rsidR="005F58E6">
        <w:rPr>
          <w:rFonts w:ascii="Cambria" w:hAnsi="Cambria"/>
          <w:sz w:val="24"/>
          <w:szCs w:val="24"/>
        </w:rPr>
        <w:t>PC</w:t>
      </w:r>
      <w:r>
        <w:rPr>
          <w:rFonts w:ascii="Cambria" w:hAnsi="Cambria"/>
          <w:sz w:val="24"/>
          <w:szCs w:val="24"/>
        </w:rPr>
        <w:t xml:space="preserve"> budget amendment</w:t>
      </w:r>
      <w:r w:rsidRPr="00143213">
        <w:rPr>
          <w:rFonts w:ascii="Cambria" w:hAnsi="Cambria"/>
          <w:sz w:val="24"/>
          <w:szCs w:val="24"/>
        </w:rPr>
        <w:t xml:space="preserve"> request</w:t>
      </w:r>
      <w:r>
        <w:rPr>
          <w:rFonts w:ascii="Cambria" w:hAnsi="Cambria"/>
          <w:sz w:val="24"/>
          <w:szCs w:val="24"/>
        </w:rPr>
        <w:t>.</w:t>
      </w:r>
    </w:p>
    <w:p w14:paraId="45CA1AB0" w14:textId="25535129" w:rsidR="005E729E" w:rsidRPr="005D0757" w:rsidRDefault="005E729E" w:rsidP="005D0757">
      <w:pPr>
        <w:rPr>
          <w:rFonts w:ascii="Cambria" w:hAnsi="Cambria"/>
          <w:b/>
          <w:sz w:val="24"/>
          <w:szCs w:val="24"/>
        </w:rPr>
      </w:pPr>
    </w:p>
    <w:p w14:paraId="71E1F56A" w14:textId="4D8802E0" w:rsidR="00961CC5" w:rsidRPr="00143213" w:rsidRDefault="00961CC5" w:rsidP="00961CC5">
      <w:pPr>
        <w:pStyle w:val="ListParagraph"/>
        <w:numPr>
          <w:ilvl w:val="0"/>
          <w:numId w:val="1"/>
        </w:numPr>
        <w:rPr>
          <w:rFonts w:ascii="Cambria" w:hAnsi="Cambria"/>
          <w:b/>
          <w:sz w:val="24"/>
          <w:szCs w:val="24"/>
        </w:rPr>
      </w:pPr>
      <w:r w:rsidRPr="00A31BAB">
        <w:rPr>
          <w:rFonts w:ascii="Cambria" w:hAnsi="Cambria"/>
          <w:b/>
          <w:sz w:val="24"/>
          <w:szCs w:val="24"/>
        </w:rPr>
        <w:t>Budget</w:t>
      </w:r>
      <w:r>
        <w:rPr>
          <w:rFonts w:ascii="Cambria" w:hAnsi="Cambria"/>
          <w:b/>
          <w:sz w:val="24"/>
          <w:szCs w:val="24"/>
        </w:rPr>
        <w:t xml:space="preserve"> Amendment</w:t>
      </w:r>
      <w:r w:rsidR="00246149">
        <w:rPr>
          <w:rFonts w:ascii="Cambria" w:hAnsi="Cambria"/>
          <w:b/>
          <w:sz w:val="24"/>
          <w:szCs w:val="24"/>
        </w:rPr>
        <w:t>/Revision</w:t>
      </w:r>
      <w:r>
        <w:rPr>
          <w:rFonts w:ascii="Cambria" w:hAnsi="Cambria"/>
          <w:b/>
          <w:sz w:val="24"/>
          <w:szCs w:val="24"/>
        </w:rPr>
        <w:t xml:space="preserve"> Request</w:t>
      </w:r>
      <w:r w:rsidRPr="00143213">
        <w:rPr>
          <w:rFonts w:ascii="Cambria" w:hAnsi="Cambria"/>
          <w:b/>
          <w:sz w:val="24"/>
          <w:szCs w:val="24"/>
        </w:rPr>
        <w:t xml:space="preserve">– </w:t>
      </w:r>
      <w:r>
        <w:rPr>
          <w:rFonts w:ascii="Cambria" w:hAnsi="Cambria"/>
          <w:b/>
          <w:sz w:val="24"/>
          <w:szCs w:val="24"/>
        </w:rPr>
        <w:t xml:space="preserve">Parents </w:t>
      </w:r>
      <w:proofErr w:type="gramStart"/>
      <w:r>
        <w:rPr>
          <w:rFonts w:ascii="Cambria" w:hAnsi="Cambria"/>
          <w:b/>
          <w:sz w:val="24"/>
          <w:szCs w:val="24"/>
        </w:rPr>
        <w:t>As</w:t>
      </w:r>
      <w:proofErr w:type="gramEnd"/>
      <w:r>
        <w:rPr>
          <w:rFonts w:ascii="Cambria" w:hAnsi="Cambria"/>
          <w:b/>
          <w:sz w:val="24"/>
          <w:szCs w:val="24"/>
        </w:rPr>
        <w:t xml:space="preserve"> Teachers (PAT)</w:t>
      </w:r>
    </w:p>
    <w:p w14:paraId="0490E67D" w14:textId="30CC5BDA" w:rsidR="00961CC5" w:rsidRPr="00143213" w:rsidRDefault="00961CC5" w:rsidP="00961CC5">
      <w:pPr>
        <w:ind w:left="720"/>
        <w:rPr>
          <w:rFonts w:ascii="Cambria" w:hAnsi="Cambria"/>
          <w:sz w:val="24"/>
          <w:szCs w:val="24"/>
        </w:rPr>
      </w:pPr>
      <w:r w:rsidRPr="00143213">
        <w:rPr>
          <w:rFonts w:ascii="Cambria" w:hAnsi="Cambria"/>
          <w:b/>
          <w:sz w:val="24"/>
          <w:szCs w:val="24"/>
        </w:rPr>
        <w:t>Background:</w:t>
      </w:r>
      <w:r w:rsidRPr="00143213">
        <w:rPr>
          <w:rFonts w:ascii="Cambria" w:hAnsi="Cambria"/>
          <w:sz w:val="24"/>
          <w:szCs w:val="24"/>
        </w:rPr>
        <w:t xml:space="preserve">  The Board of Di</w:t>
      </w:r>
      <w:r>
        <w:rPr>
          <w:rFonts w:ascii="Cambria" w:hAnsi="Cambria"/>
          <w:sz w:val="24"/>
          <w:szCs w:val="24"/>
        </w:rPr>
        <w:t>rectors must approve all budget amendments</w:t>
      </w:r>
      <w:r w:rsidR="00246149">
        <w:rPr>
          <w:rFonts w:ascii="Cambria" w:hAnsi="Cambria"/>
          <w:sz w:val="24"/>
          <w:szCs w:val="24"/>
        </w:rPr>
        <w:t xml:space="preserve"> and revisions</w:t>
      </w:r>
      <w:r w:rsidRPr="00143213">
        <w:rPr>
          <w:rFonts w:ascii="Cambria" w:hAnsi="Cambria"/>
          <w:sz w:val="24"/>
          <w:szCs w:val="24"/>
        </w:rPr>
        <w:t>.</w:t>
      </w:r>
    </w:p>
    <w:p w14:paraId="45E6EA01" w14:textId="77777777" w:rsidR="00961CC5" w:rsidRPr="00143213" w:rsidRDefault="00961CC5" w:rsidP="00961CC5">
      <w:pPr>
        <w:ind w:left="720"/>
        <w:rPr>
          <w:rFonts w:ascii="Cambria" w:hAnsi="Cambria"/>
          <w:sz w:val="24"/>
          <w:szCs w:val="24"/>
        </w:rPr>
      </w:pPr>
    </w:p>
    <w:p w14:paraId="46AC02BA" w14:textId="35A01963" w:rsidR="00961CC5" w:rsidRDefault="00961CC5" w:rsidP="00961CC5">
      <w:pPr>
        <w:ind w:left="720"/>
        <w:contextualSpacing/>
        <w:rPr>
          <w:rFonts w:ascii="Cambria" w:hAnsi="Cambria"/>
          <w:sz w:val="24"/>
          <w:szCs w:val="24"/>
        </w:rPr>
      </w:pPr>
      <w:r w:rsidRPr="00143213">
        <w:rPr>
          <w:rFonts w:ascii="Cambria" w:hAnsi="Cambria"/>
          <w:b/>
          <w:sz w:val="24"/>
          <w:szCs w:val="24"/>
        </w:rPr>
        <w:t>Issue:</w:t>
      </w:r>
      <w:r>
        <w:rPr>
          <w:rFonts w:ascii="Cambria" w:hAnsi="Cambria"/>
          <w:sz w:val="24"/>
          <w:szCs w:val="24"/>
        </w:rPr>
        <w:t xml:space="preserve"> RCHD reques</w:t>
      </w:r>
      <w:r w:rsidR="00436830">
        <w:rPr>
          <w:rFonts w:ascii="Cambria" w:hAnsi="Cambria"/>
          <w:sz w:val="24"/>
          <w:szCs w:val="24"/>
        </w:rPr>
        <w:t>ts to amend the PAT budget by in</w:t>
      </w:r>
      <w:r>
        <w:rPr>
          <w:rFonts w:ascii="Cambria" w:hAnsi="Cambria"/>
          <w:sz w:val="24"/>
          <w:szCs w:val="24"/>
        </w:rPr>
        <w:t>creasing the</w:t>
      </w:r>
      <w:r w:rsidR="00436830">
        <w:rPr>
          <w:rFonts w:ascii="Cambria" w:hAnsi="Cambria"/>
          <w:sz w:val="24"/>
          <w:szCs w:val="24"/>
        </w:rPr>
        <w:t xml:space="preserve"> PAT budget by $685.00. The amendment request increases </w:t>
      </w:r>
      <w:r w:rsidR="00246149">
        <w:rPr>
          <w:rFonts w:ascii="Cambria" w:hAnsi="Cambria"/>
          <w:sz w:val="24"/>
          <w:szCs w:val="24"/>
        </w:rPr>
        <w:t>the</w:t>
      </w:r>
      <w:r>
        <w:rPr>
          <w:rFonts w:ascii="Cambria" w:hAnsi="Cambria"/>
          <w:sz w:val="24"/>
          <w:szCs w:val="24"/>
        </w:rPr>
        <w:t xml:space="preserve"> followin</w:t>
      </w:r>
      <w:r w:rsidR="00436830">
        <w:rPr>
          <w:rFonts w:ascii="Cambria" w:hAnsi="Cambria"/>
          <w:sz w:val="24"/>
          <w:szCs w:val="24"/>
        </w:rPr>
        <w:t>g line items:  personnel by $384</w:t>
      </w:r>
      <w:r>
        <w:rPr>
          <w:rFonts w:ascii="Cambria" w:hAnsi="Cambria"/>
          <w:sz w:val="24"/>
          <w:szCs w:val="24"/>
        </w:rPr>
        <w:t xml:space="preserve">.00 and </w:t>
      </w:r>
      <w:r w:rsidR="00436830">
        <w:rPr>
          <w:rFonts w:ascii="Cambria" w:hAnsi="Cambria"/>
          <w:sz w:val="24"/>
          <w:szCs w:val="24"/>
        </w:rPr>
        <w:t>service related supplies</w:t>
      </w:r>
      <w:r>
        <w:rPr>
          <w:rFonts w:ascii="Cambria" w:hAnsi="Cambria"/>
          <w:sz w:val="24"/>
          <w:szCs w:val="24"/>
        </w:rPr>
        <w:t xml:space="preserve"> by $</w:t>
      </w:r>
      <w:r w:rsidR="00436830">
        <w:rPr>
          <w:rFonts w:ascii="Cambria" w:hAnsi="Cambria"/>
          <w:sz w:val="24"/>
          <w:szCs w:val="24"/>
        </w:rPr>
        <w:t>311</w:t>
      </w:r>
      <w:r>
        <w:rPr>
          <w:rFonts w:ascii="Cambria" w:hAnsi="Cambria"/>
          <w:sz w:val="24"/>
          <w:szCs w:val="24"/>
        </w:rPr>
        <w:t xml:space="preserve">.00. In addition, PAT requests to </w:t>
      </w:r>
      <w:r w:rsidR="00246149">
        <w:rPr>
          <w:rFonts w:ascii="Cambria" w:hAnsi="Cambria"/>
          <w:sz w:val="24"/>
          <w:szCs w:val="24"/>
        </w:rPr>
        <w:t xml:space="preserve">revise the budget </w:t>
      </w:r>
      <w:r w:rsidR="00143824">
        <w:rPr>
          <w:rFonts w:ascii="Cambria" w:hAnsi="Cambria"/>
          <w:sz w:val="24"/>
          <w:szCs w:val="24"/>
        </w:rPr>
        <w:t xml:space="preserve">by </w:t>
      </w:r>
      <w:r w:rsidR="00436830">
        <w:rPr>
          <w:rFonts w:ascii="Cambria" w:hAnsi="Cambria"/>
          <w:sz w:val="24"/>
          <w:szCs w:val="24"/>
        </w:rPr>
        <w:t>decreas</w:t>
      </w:r>
      <w:r w:rsidR="00143824">
        <w:rPr>
          <w:rFonts w:ascii="Cambria" w:hAnsi="Cambria"/>
          <w:sz w:val="24"/>
          <w:szCs w:val="24"/>
        </w:rPr>
        <w:t>ing</w:t>
      </w:r>
      <w:r>
        <w:rPr>
          <w:rFonts w:ascii="Cambria" w:hAnsi="Cambria"/>
          <w:sz w:val="24"/>
          <w:szCs w:val="24"/>
        </w:rPr>
        <w:t xml:space="preserve"> the </w:t>
      </w:r>
      <w:r w:rsidR="00436830">
        <w:rPr>
          <w:rFonts w:ascii="Cambria" w:hAnsi="Cambria"/>
          <w:sz w:val="24"/>
          <w:szCs w:val="24"/>
        </w:rPr>
        <w:t xml:space="preserve">dues &amp; subscriptions </w:t>
      </w:r>
      <w:r>
        <w:rPr>
          <w:rFonts w:ascii="Cambria" w:hAnsi="Cambria"/>
          <w:sz w:val="24"/>
          <w:szCs w:val="24"/>
        </w:rPr>
        <w:t>line item</w:t>
      </w:r>
      <w:r w:rsidR="00436830">
        <w:rPr>
          <w:rFonts w:ascii="Cambria" w:hAnsi="Cambria"/>
          <w:sz w:val="24"/>
          <w:szCs w:val="24"/>
        </w:rPr>
        <w:t xml:space="preserve"> </w:t>
      </w:r>
      <w:r>
        <w:rPr>
          <w:rFonts w:ascii="Cambria" w:hAnsi="Cambria"/>
          <w:sz w:val="24"/>
          <w:szCs w:val="24"/>
        </w:rPr>
        <w:t>by $</w:t>
      </w:r>
      <w:r w:rsidR="00436830">
        <w:rPr>
          <w:rFonts w:ascii="Cambria" w:hAnsi="Cambria"/>
          <w:sz w:val="24"/>
          <w:szCs w:val="24"/>
        </w:rPr>
        <w:t>10</w:t>
      </w:r>
      <w:r>
        <w:rPr>
          <w:rFonts w:ascii="Cambria" w:hAnsi="Cambria"/>
          <w:sz w:val="24"/>
          <w:szCs w:val="24"/>
        </w:rPr>
        <w:t>.00. The requested line item amendments will allow funding</w:t>
      </w:r>
      <w:r w:rsidR="00436830">
        <w:rPr>
          <w:rFonts w:ascii="Cambria" w:hAnsi="Cambria"/>
          <w:sz w:val="24"/>
          <w:szCs w:val="24"/>
        </w:rPr>
        <w:t xml:space="preserve"> salary increases and purchases of new evaluation kits.</w:t>
      </w:r>
    </w:p>
    <w:p w14:paraId="4FF175A8" w14:textId="77777777" w:rsidR="00961CC5" w:rsidRDefault="00961CC5" w:rsidP="00961CC5">
      <w:pPr>
        <w:ind w:left="720"/>
        <w:contextualSpacing/>
        <w:rPr>
          <w:rFonts w:ascii="Cambria" w:hAnsi="Cambria"/>
          <w:sz w:val="24"/>
          <w:szCs w:val="24"/>
        </w:rPr>
      </w:pPr>
    </w:p>
    <w:p w14:paraId="1CD35225" w14:textId="4183192E" w:rsidR="00961CC5" w:rsidRPr="005D0757" w:rsidRDefault="00961CC5" w:rsidP="005D0757">
      <w:pPr>
        <w:pStyle w:val="ListParagraph"/>
        <w:rPr>
          <w:rFonts w:ascii="Cambria" w:hAnsi="Cambria"/>
          <w:sz w:val="24"/>
          <w:szCs w:val="24"/>
        </w:rPr>
      </w:pPr>
      <w:r w:rsidRPr="00143213">
        <w:rPr>
          <w:rFonts w:ascii="Cambria" w:hAnsi="Cambria"/>
          <w:b/>
          <w:sz w:val="24"/>
          <w:szCs w:val="24"/>
        </w:rPr>
        <w:t>Recommendation:</w:t>
      </w:r>
      <w:r w:rsidRPr="00143213">
        <w:rPr>
          <w:rFonts w:ascii="Cambria" w:hAnsi="Cambria"/>
          <w:b/>
          <w:sz w:val="24"/>
          <w:szCs w:val="24"/>
        </w:rPr>
        <w:tab/>
        <w:t xml:space="preserve"> </w:t>
      </w:r>
      <w:r w:rsidRPr="00143213">
        <w:rPr>
          <w:rFonts w:ascii="Cambria" w:hAnsi="Cambria"/>
          <w:sz w:val="24"/>
          <w:szCs w:val="24"/>
        </w:rPr>
        <w:t xml:space="preserve">It is recommended that the committee consider approving the </w:t>
      </w:r>
      <w:r>
        <w:rPr>
          <w:rFonts w:ascii="Cambria" w:hAnsi="Cambria"/>
          <w:sz w:val="24"/>
          <w:szCs w:val="24"/>
        </w:rPr>
        <w:t>PAT budget amendment</w:t>
      </w:r>
      <w:r w:rsidR="00143824">
        <w:rPr>
          <w:rFonts w:ascii="Cambria" w:hAnsi="Cambria"/>
          <w:sz w:val="24"/>
          <w:szCs w:val="24"/>
        </w:rPr>
        <w:t xml:space="preserve"> and revision</w:t>
      </w:r>
      <w:r w:rsidRPr="00143213">
        <w:rPr>
          <w:rFonts w:ascii="Cambria" w:hAnsi="Cambria"/>
          <w:sz w:val="24"/>
          <w:szCs w:val="24"/>
        </w:rPr>
        <w:t xml:space="preserve"> request</w:t>
      </w:r>
      <w:r>
        <w:rPr>
          <w:rFonts w:ascii="Cambria" w:hAnsi="Cambria"/>
          <w:sz w:val="24"/>
          <w:szCs w:val="24"/>
        </w:rPr>
        <w:t>s.</w:t>
      </w:r>
    </w:p>
    <w:p w14:paraId="72031FEB" w14:textId="77777777" w:rsidR="00961CC5" w:rsidRDefault="00961CC5" w:rsidP="00961CC5">
      <w:pPr>
        <w:pStyle w:val="ListParagraph"/>
        <w:rPr>
          <w:rFonts w:ascii="Cambria" w:hAnsi="Cambria"/>
          <w:b/>
          <w:sz w:val="24"/>
          <w:szCs w:val="24"/>
        </w:rPr>
      </w:pPr>
    </w:p>
    <w:p w14:paraId="7CEC6956" w14:textId="6286F31B" w:rsidR="00961CC5" w:rsidRDefault="00961CC5" w:rsidP="00961CC5">
      <w:pPr>
        <w:pStyle w:val="ListParagraph"/>
        <w:numPr>
          <w:ilvl w:val="0"/>
          <w:numId w:val="1"/>
        </w:numPr>
        <w:rPr>
          <w:rFonts w:ascii="Cambria" w:hAnsi="Cambria"/>
          <w:b/>
          <w:sz w:val="24"/>
          <w:szCs w:val="24"/>
        </w:rPr>
      </w:pPr>
      <w:r w:rsidRPr="00A31BAB">
        <w:rPr>
          <w:rFonts w:ascii="Cambria" w:hAnsi="Cambria"/>
          <w:b/>
          <w:sz w:val="24"/>
          <w:szCs w:val="24"/>
        </w:rPr>
        <w:t>2019</w:t>
      </w:r>
      <w:r>
        <w:rPr>
          <w:rFonts w:ascii="Cambria" w:hAnsi="Cambria"/>
          <w:b/>
          <w:sz w:val="24"/>
          <w:szCs w:val="24"/>
        </w:rPr>
        <w:t xml:space="preserve">-2020 </w:t>
      </w:r>
      <w:r w:rsidR="00143824">
        <w:rPr>
          <w:rFonts w:ascii="Cambria" w:hAnsi="Cambria"/>
          <w:b/>
          <w:sz w:val="24"/>
          <w:szCs w:val="24"/>
        </w:rPr>
        <w:t xml:space="preserve">New </w:t>
      </w:r>
      <w:r>
        <w:rPr>
          <w:rFonts w:ascii="Cambria" w:hAnsi="Cambria"/>
          <w:b/>
          <w:sz w:val="24"/>
          <w:szCs w:val="24"/>
        </w:rPr>
        <w:t>Contract Activity Description Request –Program Coordination, Community Outreach &amp; Evaluation (PC</w:t>
      </w:r>
      <w:r w:rsidR="00143824">
        <w:rPr>
          <w:rFonts w:ascii="Cambria" w:hAnsi="Cambria"/>
          <w:b/>
          <w:sz w:val="24"/>
          <w:szCs w:val="24"/>
        </w:rPr>
        <w:t>C</w:t>
      </w:r>
      <w:r>
        <w:rPr>
          <w:rFonts w:ascii="Cambria" w:hAnsi="Cambria"/>
          <w:b/>
          <w:sz w:val="24"/>
          <w:szCs w:val="24"/>
        </w:rPr>
        <w:t xml:space="preserve"> &amp; E)</w:t>
      </w:r>
    </w:p>
    <w:p w14:paraId="149208E6" w14:textId="31C74013" w:rsidR="00961CC5" w:rsidRDefault="00961CC5" w:rsidP="00961CC5">
      <w:pPr>
        <w:ind w:left="720"/>
        <w:rPr>
          <w:rFonts w:ascii="Cambria" w:hAnsi="Cambria"/>
          <w:sz w:val="24"/>
          <w:szCs w:val="24"/>
        </w:rPr>
      </w:pPr>
      <w:r>
        <w:rPr>
          <w:rFonts w:ascii="Cambria" w:hAnsi="Cambria"/>
          <w:b/>
          <w:sz w:val="24"/>
          <w:szCs w:val="24"/>
        </w:rPr>
        <w:t>Background:</w:t>
      </w:r>
      <w:r>
        <w:rPr>
          <w:rFonts w:ascii="Cambria" w:hAnsi="Cambria"/>
          <w:sz w:val="24"/>
          <w:szCs w:val="24"/>
        </w:rPr>
        <w:t xml:space="preserve">  </w:t>
      </w:r>
      <w:r w:rsidRPr="00FA4759">
        <w:rPr>
          <w:rFonts w:ascii="Cambria" w:hAnsi="Cambria"/>
          <w:sz w:val="24"/>
          <w:szCs w:val="24"/>
        </w:rPr>
        <w:t>The Board of Directors must approve all CAD</w:t>
      </w:r>
      <w:r w:rsidR="00143824">
        <w:rPr>
          <w:rFonts w:ascii="Cambria" w:hAnsi="Cambria"/>
          <w:sz w:val="24"/>
          <w:szCs w:val="24"/>
        </w:rPr>
        <w:t>s</w:t>
      </w:r>
      <w:r w:rsidRPr="00FA4759">
        <w:rPr>
          <w:rFonts w:ascii="Cambria" w:hAnsi="Cambria"/>
          <w:sz w:val="24"/>
          <w:szCs w:val="24"/>
        </w:rPr>
        <w:t xml:space="preserve">.  </w:t>
      </w:r>
    </w:p>
    <w:p w14:paraId="416C0E63" w14:textId="77777777" w:rsidR="00961CC5" w:rsidRPr="00F75E81" w:rsidRDefault="00961CC5" w:rsidP="00961CC5">
      <w:pPr>
        <w:ind w:left="720"/>
        <w:rPr>
          <w:rFonts w:ascii="Cambria" w:hAnsi="Cambria"/>
          <w:sz w:val="24"/>
          <w:szCs w:val="24"/>
        </w:rPr>
      </w:pPr>
    </w:p>
    <w:p w14:paraId="6970B398" w14:textId="7B5A9AD4" w:rsidR="00961CC5" w:rsidRDefault="00961CC5" w:rsidP="00961CC5">
      <w:pPr>
        <w:ind w:left="720"/>
        <w:rPr>
          <w:rFonts w:ascii="Cambria" w:hAnsi="Cambria"/>
          <w:sz w:val="24"/>
          <w:szCs w:val="24"/>
        </w:rPr>
      </w:pPr>
      <w:r w:rsidRPr="003B12AB">
        <w:rPr>
          <w:rFonts w:ascii="Cambria" w:hAnsi="Cambria"/>
          <w:b/>
          <w:sz w:val="24"/>
          <w:szCs w:val="24"/>
        </w:rPr>
        <w:t xml:space="preserve">Issue: </w:t>
      </w:r>
      <w:r>
        <w:rPr>
          <w:rFonts w:ascii="Cambria" w:hAnsi="Cambria"/>
          <w:sz w:val="24"/>
          <w:szCs w:val="24"/>
        </w:rPr>
        <w:t>RCPC</w:t>
      </w:r>
      <w:r w:rsidRPr="003B12AB">
        <w:rPr>
          <w:rFonts w:ascii="Cambria" w:hAnsi="Cambria"/>
          <w:sz w:val="24"/>
          <w:szCs w:val="24"/>
        </w:rPr>
        <w:t xml:space="preserve"> request</w:t>
      </w:r>
      <w:r>
        <w:rPr>
          <w:rFonts w:ascii="Cambria" w:hAnsi="Cambria"/>
          <w:sz w:val="24"/>
          <w:szCs w:val="24"/>
        </w:rPr>
        <w:t xml:space="preserve">s to </w:t>
      </w:r>
      <w:r w:rsidR="00143824">
        <w:rPr>
          <w:rFonts w:ascii="Cambria" w:hAnsi="Cambria"/>
          <w:sz w:val="24"/>
          <w:szCs w:val="24"/>
        </w:rPr>
        <w:t>create the</w:t>
      </w:r>
      <w:r>
        <w:rPr>
          <w:rFonts w:ascii="Cambria" w:hAnsi="Cambria"/>
          <w:sz w:val="24"/>
          <w:szCs w:val="24"/>
        </w:rPr>
        <w:t xml:space="preserve"> PC</w:t>
      </w:r>
      <w:r w:rsidR="00143824">
        <w:rPr>
          <w:rFonts w:ascii="Cambria" w:hAnsi="Cambria"/>
          <w:sz w:val="24"/>
          <w:szCs w:val="24"/>
        </w:rPr>
        <w:t>C</w:t>
      </w:r>
      <w:r>
        <w:rPr>
          <w:rFonts w:ascii="Cambria" w:hAnsi="Cambria"/>
          <w:sz w:val="24"/>
          <w:szCs w:val="24"/>
        </w:rPr>
        <w:t xml:space="preserve"> &amp; E CAD </w:t>
      </w:r>
      <w:r w:rsidR="00143824">
        <w:rPr>
          <w:rFonts w:ascii="Cambria" w:hAnsi="Cambria"/>
          <w:sz w:val="24"/>
          <w:szCs w:val="24"/>
        </w:rPr>
        <w:t>to</w:t>
      </w:r>
      <w:r>
        <w:rPr>
          <w:rFonts w:ascii="Cambria" w:hAnsi="Cambria"/>
          <w:sz w:val="24"/>
          <w:szCs w:val="24"/>
        </w:rPr>
        <w:t xml:space="preserve"> combine the current Program Coordination and Community Outreach and the current Program Evaluation CADs. The proposed 2019-2020 P</w:t>
      </w:r>
      <w:r w:rsidR="00143824">
        <w:rPr>
          <w:rFonts w:ascii="Cambria" w:hAnsi="Cambria"/>
          <w:sz w:val="24"/>
          <w:szCs w:val="24"/>
        </w:rPr>
        <w:t>C</w:t>
      </w:r>
      <w:r>
        <w:rPr>
          <w:rFonts w:ascii="Cambria" w:hAnsi="Cambria"/>
          <w:sz w:val="24"/>
          <w:szCs w:val="24"/>
        </w:rPr>
        <w:t xml:space="preserve">C &amp; E CAD is as follows: </w:t>
      </w:r>
    </w:p>
    <w:p w14:paraId="23A6C0F0" w14:textId="77777777" w:rsidR="00961CC5" w:rsidRDefault="00961CC5" w:rsidP="00961CC5">
      <w:pPr>
        <w:ind w:left="720"/>
        <w:rPr>
          <w:rFonts w:ascii="Cambria" w:hAnsi="Cambria"/>
          <w:sz w:val="24"/>
          <w:szCs w:val="24"/>
        </w:rPr>
      </w:pPr>
    </w:p>
    <w:p w14:paraId="4F446E2F" w14:textId="77777777" w:rsidR="00961CC5" w:rsidRPr="004462B1" w:rsidRDefault="00961CC5" w:rsidP="00961CC5">
      <w:pPr>
        <w:ind w:left="720"/>
        <w:rPr>
          <w:rFonts w:ascii="Cambria" w:hAnsi="Cambria"/>
          <w:sz w:val="32"/>
          <w:szCs w:val="24"/>
        </w:rPr>
      </w:pPr>
      <w:r w:rsidRPr="004462B1">
        <w:rPr>
          <w:rFonts w:ascii="Cambria" w:hAnsi="Cambria"/>
          <w:sz w:val="24"/>
        </w:rPr>
        <w:t>The Robeson County Partnership for Children will provide program coordination, community education, and evaluation activities. Technical assistance will be provided to service providers as needed. Staff will coordinate meetings with all service providers, monitor and evaluate all service activities and offer evaluation training to service providers, as needed, to build their evaluation knowledge and skills. In addition, this activity will further develop an access database to assist the analysis of data. A final evaluation report will be submitted by each service provider to the Partnership at the end of the fiscal year. At that time an annual report will be produced for the Partnership Board. Other responsibilities will include the Request for Proposal process, annual submission of activities process, oversight of the website, and updating the Robeson County Early Childhood Resource Guide, as funds allow. A volunteer service department will be managed. Additionally, the staff may host a Volunteer Appreciation Event. RCPC will partner with service providers and other community agencies to provide the Week of the Young Child events, Smart Start Day, and other awareness activities. Additionally, Robeson County Partnership for Children may contract with an evaluation consultant.</w:t>
      </w:r>
    </w:p>
    <w:p w14:paraId="0F43E75B" w14:textId="77777777" w:rsidR="00961CC5" w:rsidRPr="00AE3134" w:rsidRDefault="00961CC5" w:rsidP="00961CC5">
      <w:pPr>
        <w:pStyle w:val="ListParagraph"/>
        <w:ind w:left="900"/>
        <w:rPr>
          <w:rFonts w:ascii="Cambria" w:hAnsi="Cambria"/>
          <w:sz w:val="24"/>
          <w:szCs w:val="24"/>
        </w:rPr>
      </w:pPr>
    </w:p>
    <w:p w14:paraId="3B0F3F36" w14:textId="4D05A49E" w:rsidR="00961CC5" w:rsidRDefault="00961CC5" w:rsidP="00961CC5">
      <w:pPr>
        <w:ind w:left="720"/>
        <w:rPr>
          <w:rFonts w:ascii="Cambria" w:hAnsi="Cambria"/>
          <w:sz w:val="24"/>
          <w:szCs w:val="24"/>
        </w:rPr>
      </w:pPr>
      <w:r>
        <w:rPr>
          <w:rFonts w:ascii="Cambria" w:hAnsi="Cambria"/>
          <w:b/>
          <w:sz w:val="24"/>
          <w:szCs w:val="24"/>
        </w:rPr>
        <w:t>Recommendation:</w:t>
      </w:r>
      <w:r>
        <w:rPr>
          <w:rFonts w:ascii="Cambria" w:hAnsi="Cambria"/>
          <w:b/>
          <w:sz w:val="24"/>
          <w:szCs w:val="24"/>
        </w:rPr>
        <w:tab/>
        <w:t xml:space="preserve"> </w:t>
      </w:r>
      <w:r w:rsidRPr="000B5B1B">
        <w:rPr>
          <w:rFonts w:ascii="Cambria" w:hAnsi="Cambria"/>
          <w:sz w:val="24"/>
          <w:szCs w:val="24"/>
        </w:rPr>
        <w:t xml:space="preserve">It is recommended that the committee </w:t>
      </w:r>
      <w:r>
        <w:rPr>
          <w:rFonts w:ascii="Cambria" w:hAnsi="Cambria"/>
          <w:sz w:val="24"/>
          <w:szCs w:val="24"/>
        </w:rPr>
        <w:t xml:space="preserve">review and </w:t>
      </w:r>
      <w:r w:rsidRPr="000B5B1B">
        <w:rPr>
          <w:rFonts w:ascii="Cambria" w:hAnsi="Cambria"/>
          <w:sz w:val="24"/>
          <w:szCs w:val="24"/>
        </w:rPr>
        <w:t xml:space="preserve">consider approving the </w:t>
      </w:r>
      <w:r w:rsidR="00143824">
        <w:rPr>
          <w:rFonts w:ascii="Cambria" w:hAnsi="Cambria"/>
          <w:sz w:val="24"/>
          <w:szCs w:val="24"/>
        </w:rPr>
        <w:t xml:space="preserve">new </w:t>
      </w:r>
      <w:r>
        <w:rPr>
          <w:rFonts w:ascii="Cambria" w:hAnsi="Cambria"/>
          <w:sz w:val="24"/>
          <w:szCs w:val="24"/>
        </w:rPr>
        <w:t>PC</w:t>
      </w:r>
      <w:r w:rsidR="00143824">
        <w:rPr>
          <w:rFonts w:ascii="Cambria" w:hAnsi="Cambria"/>
          <w:sz w:val="24"/>
          <w:szCs w:val="24"/>
        </w:rPr>
        <w:t>C</w:t>
      </w:r>
      <w:r>
        <w:rPr>
          <w:rFonts w:ascii="Cambria" w:hAnsi="Cambria"/>
          <w:sz w:val="24"/>
          <w:szCs w:val="24"/>
        </w:rPr>
        <w:t xml:space="preserve"> &amp; E </w:t>
      </w:r>
      <w:r w:rsidRPr="000B5B1B">
        <w:rPr>
          <w:rFonts w:ascii="Cambria" w:hAnsi="Cambria"/>
          <w:sz w:val="24"/>
          <w:szCs w:val="24"/>
        </w:rPr>
        <w:t xml:space="preserve">CAD </w:t>
      </w:r>
      <w:r>
        <w:rPr>
          <w:rFonts w:ascii="Cambria" w:hAnsi="Cambria"/>
          <w:sz w:val="24"/>
          <w:szCs w:val="24"/>
        </w:rPr>
        <w:t>request.</w:t>
      </w:r>
    </w:p>
    <w:p w14:paraId="38E722C2" w14:textId="77777777" w:rsidR="00557BA1" w:rsidRDefault="00557BA1" w:rsidP="00961CC5">
      <w:pPr>
        <w:ind w:left="720"/>
        <w:rPr>
          <w:rFonts w:ascii="Cambria" w:hAnsi="Cambria"/>
          <w:sz w:val="24"/>
          <w:szCs w:val="24"/>
        </w:rPr>
      </w:pPr>
    </w:p>
    <w:p w14:paraId="6E9BE78B" w14:textId="1570F4E9" w:rsidR="004A457E" w:rsidRDefault="004A457E" w:rsidP="004A457E">
      <w:pPr>
        <w:pStyle w:val="ListParagraph"/>
        <w:numPr>
          <w:ilvl w:val="0"/>
          <w:numId w:val="1"/>
        </w:numPr>
        <w:rPr>
          <w:rFonts w:ascii="Cambria" w:hAnsi="Cambria"/>
          <w:b/>
          <w:sz w:val="24"/>
          <w:szCs w:val="24"/>
        </w:rPr>
      </w:pPr>
      <w:r>
        <w:rPr>
          <w:rFonts w:ascii="Cambria" w:hAnsi="Cambria"/>
          <w:sz w:val="24"/>
          <w:szCs w:val="24"/>
        </w:rPr>
        <w:t xml:space="preserve"> </w:t>
      </w:r>
      <w:r w:rsidRPr="00A31BAB">
        <w:rPr>
          <w:rFonts w:ascii="Cambria" w:hAnsi="Cambria"/>
          <w:b/>
          <w:sz w:val="24"/>
          <w:szCs w:val="24"/>
        </w:rPr>
        <w:t>2019</w:t>
      </w:r>
      <w:r>
        <w:rPr>
          <w:rFonts w:ascii="Cambria" w:hAnsi="Cambria"/>
          <w:b/>
          <w:sz w:val="24"/>
          <w:szCs w:val="24"/>
        </w:rPr>
        <w:t xml:space="preserve">-2020 Name &amp; Contract Activity Description Revision Request –Color Me Healthy </w:t>
      </w:r>
      <w:proofErr w:type="gramStart"/>
      <w:r>
        <w:rPr>
          <w:rFonts w:ascii="Cambria" w:hAnsi="Cambria"/>
          <w:b/>
          <w:sz w:val="24"/>
          <w:szCs w:val="24"/>
        </w:rPr>
        <w:t>For</w:t>
      </w:r>
      <w:proofErr w:type="gramEnd"/>
      <w:r>
        <w:rPr>
          <w:rFonts w:ascii="Cambria" w:hAnsi="Cambria"/>
          <w:b/>
          <w:sz w:val="24"/>
          <w:szCs w:val="24"/>
        </w:rPr>
        <w:t xml:space="preserve"> SNAP-Ed</w:t>
      </w:r>
    </w:p>
    <w:p w14:paraId="2970529B" w14:textId="77777777" w:rsidR="004A457E" w:rsidRDefault="004A457E" w:rsidP="004A457E">
      <w:pPr>
        <w:pStyle w:val="ListParagraph"/>
        <w:rPr>
          <w:rFonts w:ascii="Cambria" w:hAnsi="Cambria"/>
          <w:b/>
          <w:sz w:val="24"/>
          <w:szCs w:val="24"/>
        </w:rPr>
      </w:pPr>
    </w:p>
    <w:p w14:paraId="6E0EB37C" w14:textId="77777777" w:rsidR="004A457E" w:rsidRDefault="004A457E" w:rsidP="004A457E">
      <w:pPr>
        <w:ind w:left="720"/>
        <w:rPr>
          <w:rFonts w:ascii="Cambria" w:hAnsi="Cambria"/>
          <w:sz w:val="24"/>
          <w:szCs w:val="24"/>
        </w:rPr>
      </w:pPr>
      <w:r>
        <w:rPr>
          <w:rFonts w:ascii="Cambria" w:hAnsi="Cambria"/>
          <w:b/>
          <w:sz w:val="24"/>
          <w:szCs w:val="24"/>
        </w:rPr>
        <w:t>Background:</w:t>
      </w:r>
      <w:r>
        <w:rPr>
          <w:rFonts w:ascii="Cambria" w:hAnsi="Cambria"/>
          <w:sz w:val="24"/>
          <w:szCs w:val="24"/>
        </w:rPr>
        <w:t xml:space="preserve">  </w:t>
      </w:r>
      <w:r w:rsidRPr="00FA4759">
        <w:rPr>
          <w:rFonts w:ascii="Cambria" w:hAnsi="Cambria"/>
          <w:sz w:val="24"/>
          <w:szCs w:val="24"/>
        </w:rPr>
        <w:t xml:space="preserve">The Board of Directors must approve all CAD </w:t>
      </w:r>
      <w:r>
        <w:rPr>
          <w:rFonts w:ascii="Cambria" w:hAnsi="Cambria"/>
          <w:sz w:val="24"/>
          <w:szCs w:val="24"/>
        </w:rPr>
        <w:t>revisions</w:t>
      </w:r>
      <w:r w:rsidRPr="00FA4759">
        <w:rPr>
          <w:rFonts w:ascii="Cambria" w:hAnsi="Cambria"/>
          <w:sz w:val="24"/>
          <w:szCs w:val="24"/>
        </w:rPr>
        <w:t xml:space="preserve">.  </w:t>
      </w:r>
    </w:p>
    <w:p w14:paraId="45087CC8" w14:textId="77777777" w:rsidR="004A457E" w:rsidRPr="00F75E81" w:rsidRDefault="004A457E" w:rsidP="004A457E">
      <w:pPr>
        <w:ind w:left="720"/>
        <w:rPr>
          <w:rFonts w:ascii="Cambria" w:hAnsi="Cambria"/>
          <w:sz w:val="24"/>
          <w:szCs w:val="24"/>
        </w:rPr>
      </w:pPr>
    </w:p>
    <w:p w14:paraId="71A7CB50" w14:textId="0DEB3778" w:rsidR="004A457E" w:rsidRDefault="004A457E" w:rsidP="004A457E">
      <w:pPr>
        <w:ind w:left="720"/>
        <w:rPr>
          <w:rFonts w:ascii="Cambria" w:hAnsi="Cambria"/>
          <w:sz w:val="24"/>
          <w:szCs w:val="24"/>
        </w:rPr>
      </w:pPr>
      <w:r w:rsidRPr="003B12AB">
        <w:rPr>
          <w:rFonts w:ascii="Cambria" w:hAnsi="Cambria"/>
          <w:b/>
          <w:sz w:val="24"/>
          <w:szCs w:val="24"/>
        </w:rPr>
        <w:t xml:space="preserve">Issue: </w:t>
      </w:r>
      <w:r>
        <w:rPr>
          <w:rFonts w:ascii="Cambria" w:hAnsi="Cambria"/>
          <w:sz w:val="24"/>
          <w:szCs w:val="24"/>
        </w:rPr>
        <w:t>Robeson County Health Department</w:t>
      </w:r>
      <w:r w:rsidRPr="003B12AB">
        <w:rPr>
          <w:rFonts w:ascii="Cambria" w:hAnsi="Cambria"/>
          <w:sz w:val="24"/>
          <w:szCs w:val="24"/>
        </w:rPr>
        <w:t xml:space="preserve"> request</w:t>
      </w:r>
      <w:r>
        <w:rPr>
          <w:rFonts w:ascii="Cambria" w:hAnsi="Cambria"/>
          <w:sz w:val="24"/>
          <w:szCs w:val="24"/>
        </w:rPr>
        <w:t xml:space="preserve">s to change the name of Color Me Healthy for SNAP-Ed to Color Me Healthy Robeson.  The proposed 2019-2020 CAD is as follows: </w:t>
      </w:r>
    </w:p>
    <w:p w14:paraId="4D2FA0EA" w14:textId="0E91A5D3" w:rsidR="004A457E" w:rsidRDefault="004A457E" w:rsidP="004A457E">
      <w:pPr>
        <w:ind w:left="720"/>
        <w:rPr>
          <w:rFonts w:ascii="Cambria" w:hAnsi="Cambria"/>
          <w:sz w:val="24"/>
          <w:szCs w:val="24"/>
        </w:rPr>
      </w:pPr>
    </w:p>
    <w:p w14:paraId="04933AAA" w14:textId="4665D9DB" w:rsidR="004A457E" w:rsidRDefault="004A457E" w:rsidP="004A457E">
      <w:pPr>
        <w:ind w:left="720"/>
        <w:rPr>
          <w:rFonts w:ascii="Cambria" w:hAnsi="Cambria"/>
          <w:sz w:val="24"/>
          <w:szCs w:val="24"/>
        </w:rPr>
      </w:pPr>
      <w:r w:rsidRPr="004A457E">
        <w:rPr>
          <w:rFonts w:ascii="Cambria" w:hAnsi="Cambria"/>
          <w:sz w:val="24"/>
          <w:szCs w:val="24"/>
        </w:rPr>
        <w:t xml:space="preserve">Up to three hundred Robeson County children, ages 4 to 5, in up to 20 child care and pre-school classrooms will receive the Color Me Healthy </w:t>
      </w:r>
      <w:r>
        <w:rPr>
          <w:rFonts w:ascii="Cambria" w:hAnsi="Cambria"/>
          <w:sz w:val="24"/>
          <w:szCs w:val="24"/>
        </w:rPr>
        <w:t>Robeson</w:t>
      </w:r>
      <w:r w:rsidRPr="004A457E">
        <w:rPr>
          <w:rFonts w:ascii="Cambria" w:hAnsi="Cambria"/>
          <w:sz w:val="24"/>
          <w:szCs w:val="24"/>
        </w:rPr>
        <w:t xml:space="preserve"> Program through a partnership with the Robeson County Health Department and Robeson County Cooperative Extension. Color Me Healthy </w:t>
      </w:r>
      <w:r>
        <w:rPr>
          <w:rFonts w:ascii="Cambria" w:hAnsi="Cambria"/>
          <w:sz w:val="24"/>
          <w:szCs w:val="24"/>
        </w:rPr>
        <w:t>Robeson</w:t>
      </w:r>
      <w:r w:rsidRPr="004A457E">
        <w:rPr>
          <w:rFonts w:ascii="Cambria" w:hAnsi="Cambria"/>
          <w:sz w:val="24"/>
          <w:szCs w:val="24"/>
        </w:rPr>
        <w:t xml:space="preserve"> is an evidenced informed nine lesson program that uses color, music, dance and imaginary play to provide opportunities for physical activity and to teach children about fruits and vegetables. Each classroom will receive a Color Me Healthy </w:t>
      </w:r>
      <w:r>
        <w:rPr>
          <w:rFonts w:ascii="Cambria" w:hAnsi="Cambria"/>
          <w:sz w:val="24"/>
          <w:szCs w:val="24"/>
        </w:rPr>
        <w:t>Robeson</w:t>
      </w:r>
      <w:r w:rsidRPr="004A457E">
        <w:rPr>
          <w:rFonts w:ascii="Cambria" w:hAnsi="Cambria"/>
          <w:sz w:val="24"/>
          <w:szCs w:val="24"/>
        </w:rPr>
        <w:t xml:space="preserve"> kit for curriculum delivery. Newsletters will provide families with information about healthy eating and physical activity. Educational books and materials may be given as incentives for children participating in the program. A full-time Color Me Healthy </w:t>
      </w:r>
      <w:r>
        <w:rPr>
          <w:rFonts w:ascii="Cambria" w:hAnsi="Cambria"/>
          <w:sz w:val="24"/>
          <w:szCs w:val="24"/>
        </w:rPr>
        <w:t>Robeson</w:t>
      </w:r>
      <w:r w:rsidRPr="004A457E">
        <w:rPr>
          <w:rFonts w:ascii="Cambria" w:hAnsi="Cambria"/>
          <w:sz w:val="24"/>
          <w:szCs w:val="24"/>
        </w:rPr>
        <w:t xml:space="preserve"> Coordinator will be hired through Smart Start funding to implement the program and ensure its fidelity.</w:t>
      </w:r>
    </w:p>
    <w:p w14:paraId="3EAA57EA" w14:textId="77777777" w:rsidR="004A457E" w:rsidRPr="00AE3134" w:rsidRDefault="004A457E" w:rsidP="004A457E">
      <w:pPr>
        <w:pStyle w:val="ListParagraph"/>
        <w:ind w:left="900"/>
        <w:rPr>
          <w:rFonts w:ascii="Cambria" w:hAnsi="Cambria"/>
          <w:sz w:val="24"/>
          <w:szCs w:val="24"/>
        </w:rPr>
      </w:pPr>
    </w:p>
    <w:p w14:paraId="27FB82B4" w14:textId="4B00F3A9" w:rsidR="004A457E" w:rsidRDefault="004A457E" w:rsidP="004A457E">
      <w:pPr>
        <w:ind w:left="720"/>
        <w:rPr>
          <w:rFonts w:ascii="Cambria" w:hAnsi="Cambria"/>
          <w:sz w:val="24"/>
          <w:szCs w:val="24"/>
        </w:rPr>
      </w:pPr>
      <w:r>
        <w:rPr>
          <w:rFonts w:ascii="Cambria" w:hAnsi="Cambria"/>
          <w:b/>
          <w:sz w:val="24"/>
          <w:szCs w:val="24"/>
        </w:rPr>
        <w:t>Recommendation:</w:t>
      </w:r>
      <w:r>
        <w:rPr>
          <w:rFonts w:ascii="Cambria" w:hAnsi="Cambria"/>
          <w:b/>
          <w:sz w:val="24"/>
          <w:szCs w:val="24"/>
        </w:rPr>
        <w:tab/>
        <w:t xml:space="preserve"> </w:t>
      </w:r>
      <w:r w:rsidRPr="000B5B1B">
        <w:rPr>
          <w:rFonts w:ascii="Cambria" w:hAnsi="Cambria"/>
          <w:sz w:val="24"/>
          <w:szCs w:val="24"/>
        </w:rPr>
        <w:t xml:space="preserve">It is recommended that the committee </w:t>
      </w:r>
      <w:r>
        <w:rPr>
          <w:rFonts w:ascii="Cambria" w:hAnsi="Cambria"/>
          <w:sz w:val="24"/>
          <w:szCs w:val="24"/>
        </w:rPr>
        <w:t xml:space="preserve">review and </w:t>
      </w:r>
      <w:r w:rsidRPr="000B5B1B">
        <w:rPr>
          <w:rFonts w:ascii="Cambria" w:hAnsi="Cambria"/>
          <w:sz w:val="24"/>
          <w:szCs w:val="24"/>
        </w:rPr>
        <w:t xml:space="preserve">consider approving the </w:t>
      </w:r>
      <w:r>
        <w:rPr>
          <w:rFonts w:ascii="Cambria" w:hAnsi="Cambria"/>
          <w:sz w:val="24"/>
          <w:szCs w:val="24"/>
        </w:rPr>
        <w:t>Color Me Healthy for SNAP-Ed</w:t>
      </w:r>
      <w:r w:rsidRPr="000B5B1B">
        <w:rPr>
          <w:rFonts w:ascii="Cambria" w:hAnsi="Cambria"/>
          <w:sz w:val="24"/>
          <w:szCs w:val="24"/>
        </w:rPr>
        <w:t xml:space="preserve"> </w:t>
      </w:r>
      <w:r w:rsidR="004132E5">
        <w:rPr>
          <w:rFonts w:ascii="Cambria" w:hAnsi="Cambria"/>
          <w:sz w:val="24"/>
          <w:szCs w:val="24"/>
        </w:rPr>
        <w:t>2019-2020</w:t>
      </w:r>
      <w:r w:rsidR="00143824">
        <w:rPr>
          <w:rFonts w:ascii="Cambria" w:hAnsi="Cambria"/>
          <w:sz w:val="24"/>
          <w:szCs w:val="24"/>
        </w:rPr>
        <w:t xml:space="preserve"> name and CAD</w:t>
      </w:r>
      <w:r w:rsidR="004132E5">
        <w:rPr>
          <w:rFonts w:ascii="Cambria" w:hAnsi="Cambria"/>
          <w:sz w:val="24"/>
          <w:szCs w:val="24"/>
        </w:rPr>
        <w:t xml:space="preserve"> </w:t>
      </w:r>
      <w:r w:rsidRPr="000B5B1B">
        <w:rPr>
          <w:rFonts w:ascii="Cambria" w:hAnsi="Cambria"/>
          <w:sz w:val="24"/>
          <w:szCs w:val="24"/>
        </w:rPr>
        <w:t>revision</w:t>
      </w:r>
      <w:r>
        <w:rPr>
          <w:rFonts w:ascii="Cambria" w:hAnsi="Cambria"/>
          <w:sz w:val="24"/>
          <w:szCs w:val="24"/>
        </w:rPr>
        <w:t xml:space="preserve"> request</w:t>
      </w:r>
      <w:r w:rsidR="00143824">
        <w:rPr>
          <w:rFonts w:ascii="Cambria" w:hAnsi="Cambria"/>
          <w:sz w:val="24"/>
          <w:szCs w:val="24"/>
        </w:rPr>
        <w:t>s</w:t>
      </w:r>
      <w:r>
        <w:rPr>
          <w:rFonts w:ascii="Cambria" w:hAnsi="Cambria"/>
          <w:sz w:val="24"/>
          <w:szCs w:val="24"/>
        </w:rPr>
        <w:t>.</w:t>
      </w:r>
    </w:p>
    <w:p w14:paraId="7FCEB3E5" w14:textId="77777777" w:rsidR="00961CC5" w:rsidRPr="00961CC5" w:rsidRDefault="00961CC5" w:rsidP="00961CC5">
      <w:pPr>
        <w:pStyle w:val="ListParagraph"/>
        <w:rPr>
          <w:rFonts w:ascii="Cambria" w:hAnsi="Cambria"/>
          <w:b/>
          <w:sz w:val="24"/>
          <w:szCs w:val="24"/>
        </w:rPr>
      </w:pPr>
    </w:p>
    <w:p w14:paraId="48A1FAE9" w14:textId="77777777" w:rsidR="005D0757" w:rsidRDefault="005D0757" w:rsidP="005D0757">
      <w:pPr>
        <w:pStyle w:val="ListParagraph"/>
        <w:numPr>
          <w:ilvl w:val="0"/>
          <w:numId w:val="1"/>
        </w:numPr>
        <w:rPr>
          <w:rFonts w:ascii="Cambria" w:hAnsi="Cambria"/>
          <w:b/>
          <w:sz w:val="24"/>
          <w:szCs w:val="24"/>
        </w:rPr>
      </w:pPr>
      <w:r w:rsidRPr="00A31BAB">
        <w:rPr>
          <w:rFonts w:ascii="Cambria" w:hAnsi="Cambria"/>
          <w:b/>
          <w:sz w:val="24"/>
          <w:szCs w:val="24"/>
        </w:rPr>
        <w:t>2019</w:t>
      </w:r>
      <w:r>
        <w:rPr>
          <w:rFonts w:ascii="Cambria" w:hAnsi="Cambria"/>
          <w:b/>
          <w:sz w:val="24"/>
          <w:szCs w:val="24"/>
        </w:rPr>
        <w:t>-2020 Contract Activity Description Revision Request –Subsidy</w:t>
      </w:r>
    </w:p>
    <w:p w14:paraId="09238BEC" w14:textId="77777777" w:rsidR="005D0757" w:rsidRDefault="005D0757" w:rsidP="005D0757">
      <w:pPr>
        <w:ind w:left="720"/>
        <w:rPr>
          <w:rFonts w:ascii="Cambria" w:hAnsi="Cambria"/>
          <w:sz w:val="24"/>
          <w:szCs w:val="24"/>
        </w:rPr>
      </w:pPr>
      <w:r>
        <w:rPr>
          <w:rFonts w:ascii="Cambria" w:hAnsi="Cambria"/>
          <w:b/>
          <w:sz w:val="24"/>
          <w:szCs w:val="24"/>
        </w:rPr>
        <w:t>Background:</w:t>
      </w:r>
      <w:r>
        <w:rPr>
          <w:rFonts w:ascii="Cambria" w:hAnsi="Cambria"/>
          <w:sz w:val="24"/>
          <w:szCs w:val="24"/>
        </w:rPr>
        <w:t xml:space="preserve">  </w:t>
      </w:r>
      <w:r w:rsidRPr="00FA4759">
        <w:rPr>
          <w:rFonts w:ascii="Cambria" w:hAnsi="Cambria"/>
          <w:sz w:val="24"/>
          <w:szCs w:val="24"/>
        </w:rPr>
        <w:t xml:space="preserve">The Board of Directors must approve all CAD </w:t>
      </w:r>
      <w:r>
        <w:rPr>
          <w:rFonts w:ascii="Cambria" w:hAnsi="Cambria"/>
          <w:sz w:val="24"/>
          <w:szCs w:val="24"/>
        </w:rPr>
        <w:t>revisions</w:t>
      </w:r>
      <w:r w:rsidRPr="00FA4759">
        <w:rPr>
          <w:rFonts w:ascii="Cambria" w:hAnsi="Cambria"/>
          <w:sz w:val="24"/>
          <w:szCs w:val="24"/>
        </w:rPr>
        <w:t xml:space="preserve">.  </w:t>
      </w:r>
    </w:p>
    <w:p w14:paraId="33BB96F4" w14:textId="77777777" w:rsidR="005D0757" w:rsidRPr="00F75E81" w:rsidRDefault="005D0757" w:rsidP="005D0757">
      <w:pPr>
        <w:ind w:left="720"/>
        <w:rPr>
          <w:rFonts w:ascii="Cambria" w:hAnsi="Cambria"/>
          <w:sz w:val="24"/>
          <w:szCs w:val="24"/>
        </w:rPr>
      </w:pPr>
    </w:p>
    <w:p w14:paraId="3E9AEDA6" w14:textId="77777777" w:rsidR="005D0757" w:rsidRPr="004462B1" w:rsidRDefault="005D0757" w:rsidP="005D0757">
      <w:pPr>
        <w:ind w:left="720"/>
        <w:rPr>
          <w:rFonts w:ascii="Cambria" w:hAnsi="Cambria"/>
          <w:sz w:val="24"/>
          <w:szCs w:val="24"/>
        </w:rPr>
      </w:pPr>
      <w:r w:rsidRPr="003B12AB">
        <w:rPr>
          <w:rFonts w:ascii="Cambria" w:hAnsi="Cambria"/>
          <w:b/>
          <w:sz w:val="24"/>
          <w:szCs w:val="24"/>
        </w:rPr>
        <w:t xml:space="preserve">Issue: </w:t>
      </w:r>
      <w:r>
        <w:rPr>
          <w:rFonts w:ascii="Cambria" w:hAnsi="Cambria"/>
          <w:sz w:val="24"/>
          <w:szCs w:val="24"/>
        </w:rPr>
        <w:t>RCDSS</w:t>
      </w:r>
      <w:r w:rsidRPr="003B12AB">
        <w:rPr>
          <w:rFonts w:ascii="Cambria" w:hAnsi="Cambria"/>
          <w:sz w:val="24"/>
          <w:szCs w:val="24"/>
        </w:rPr>
        <w:t xml:space="preserve"> request</w:t>
      </w:r>
      <w:r>
        <w:rPr>
          <w:rFonts w:ascii="Cambria" w:hAnsi="Cambria"/>
          <w:sz w:val="24"/>
          <w:szCs w:val="24"/>
        </w:rPr>
        <w:t xml:space="preserve">s to revise the 2019-2020 Subsidy CAD to meet the new NCPC required </w:t>
      </w:r>
      <w:r w:rsidRPr="004462B1">
        <w:rPr>
          <w:rFonts w:ascii="Cambria" w:hAnsi="Cambria"/>
          <w:sz w:val="24"/>
          <w:szCs w:val="24"/>
        </w:rPr>
        <w:t>Ask Why responses. Subsidy requests to revise their current CAD to include, “Robeson County DSS - Subsidy Services - uses Smart Start money to fund childcare for children in 3 star facilities for two reasons: lack of slots in 4 and 5 star facilities only and parental choice of provider.</w:t>
      </w:r>
      <w:r>
        <w:rPr>
          <w:rFonts w:ascii="Cambria" w:hAnsi="Cambria"/>
          <w:sz w:val="24"/>
          <w:szCs w:val="24"/>
        </w:rPr>
        <w:t>”</w:t>
      </w:r>
    </w:p>
    <w:p w14:paraId="589BDF6E" w14:textId="77777777" w:rsidR="005D0757" w:rsidRPr="004462B1" w:rsidRDefault="005D0757" w:rsidP="005D0757">
      <w:pPr>
        <w:rPr>
          <w:rFonts w:ascii="Cambria" w:hAnsi="Cambria"/>
          <w:sz w:val="24"/>
          <w:szCs w:val="24"/>
        </w:rPr>
      </w:pPr>
    </w:p>
    <w:p w14:paraId="6ED76EE7" w14:textId="77777777" w:rsidR="005D0757" w:rsidRDefault="005D0757" w:rsidP="005D0757">
      <w:pPr>
        <w:ind w:left="720"/>
        <w:rPr>
          <w:rFonts w:ascii="Cambria" w:hAnsi="Cambria"/>
          <w:sz w:val="24"/>
          <w:szCs w:val="24"/>
        </w:rPr>
      </w:pPr>
      <w:r>
        <w:rPr>
          <w:rFonts w:ascii="Cambria" w:hAnsi="Cambria"/>
          <w:b/>
          <w:sz w:val="24"/>
          <w:szCs w:val="24"/>
        </w:rPr>
        <w:t>Recommendation:</w:t>
      </w:r>
      <w:r>
        <w:rPr>
          <w:rFonts w:ascii="Cambria" w:hAnsi="Cambria"/>
          <w:b/>
          <w:sz w:val="24"/>
          <w:szCs w:val="24"/>
        </w:rPr>
        <w:tab/>
        <w:t xml:space="preserve"> </w:t>
      </w:r>
      <w:r w:rsidRPr="000B5B1B">
        <w:rPr>
          <w:rFonts w:ascii="Cambria" w:hAnsi="Cambria"/>
          <w:sz w:val="24"/>
          <w:szCs w:val="24"/>
        </w:rPr>
        <w:t xml:space="preserve">It is recommended that the committee </w:t>
      </w:r>
      <w:r>
        <w:rPr>
          <w:rFonts w:ascii="Cambria" w:hAnsi="Cambria"/>
          <w:sz w:val="24"/>
          <w:szCs w:val="24"/>
        </w:rPr>
        <w:t xml:space="preserve">review and </w:t>
      </w:r>
      <w:r w:rsidRPr="000B5B1B">
        <w:rPr>
          <w:rFonts w:ascii="Cambria" w:hAnsi="Cambria"/>
          <w:sz w:val="24"/>
          <w:szCs w:val="24"/>
        </w:rPr>
        <w:t xml:space="preserve">consider approving the </w:t>
      </w:r>
      <w:r>
        <w:rPr>
          <w:rFonts w:ascii="Cambria" w:hAnsi="Cambria"/>
          <w:sz w:val="24"/>
          <w:szCs w:val="24"/>
        </w:rPr>
        <w:t xml:space="preserve">Subsidy </w:t>
      </w:r>
      <w:r w:rsidRPr="000B5B1B">
        <w:rPr>
          <w:rFonts w:ascii="Cambria" w:hAnsi="Cambria"/>
          <w:sz w:val="24"/>
          <w:szCs w:val="24"/>
        </w:rPr>
        <w:t>CAD revision</w:t>
      </w:r>
      <w:r>
        <w:rPr>
          <w:rFonts w:ascii="Cambria" w:hAnsi="Cambria"/>
          <w:sz w:val="24"/>
          <w:szCs w:val="24"/>
        </w:rPr>
        <w:t xml:space="preserve"> request.</w:t>
      </w:r>
    </w:p>
    <w:p w14:paraId="466975B8" w14:textId="77777777" w:rsidR="005D0757" w:rsidRDefault="005D0757" w:rsidP="005D0757">
      <w:pPr>
        <w:pStyle w:val="ListParagraph"/>
        <w:rPr>
          <w:rFonts w:ascii="Cambria" w:hAnsi="Cambria"/>
          <w:b/>
          <w:sz w:val="24"/>
          <w:szCs w:val="24"/>
        </w:rPr>
      </w:pPr>
    </w:p>
    <w:p w14:paraId="777D8CBE" w14:textId="6E2CC409" w:rsidR="00B92A9E" w:rsidRPr="00594D35" w:rsidRDefault="00B92A9E" w:rsidP="00B92A9E">
      <w:pPr>
        <w:pStyle w:val="ListParagraph"/>
        <w:numPr>
          <w:ilvl w:val="0"/>
          <w:numId w:val="1"/>
        </w:numPr>
        <w:rPr>
          <w:rFonts w:ascii="Cambria" w:hAnsi="Cambria"/>
          <w:b/>
          <w:sz w:val="24"/>
          <w:szCs w:val="24"/>
        </w:rPr>
      </w:pPr>
      <w:r w:rsidRPr="00A31BAB">
        <w:rPr>
          <w:rFonts w:ascii="Cambria" w:hAnsi="Cambria"/>
          <w:b/>
          <w:sz w:val="24"/>
          <w:szCs w:val="24"/>
        </w:rPr>
        <w:t>DSP</w:t>
      </w:r>
      <w:r w:rsidRPr="00594D35">
        <w:rPr>
          <w:rFonts w:ascii="Cambria" w:hAnsi="Cambria"/>
          <w:b/>
          <w:sz w:val="24"/>
          <w:szCs w:val="24"/>
        </w:rPr>
        <w:t xml:space="preserve"> Subcontract</w:t>
      </w:r>
      <w:r>
        <w:rPr>
          <w:rFonts w:ascii="Cambria" w:hAnsi="Cambria"/>
          <w:b/>
          <w:sz w:val="24"/>
          <w:szCs w:val="24"/>
        </w:rPr>
        <w:t>or</w:t>
      </w:r>
      <w:r w:rsidRPr="00594D35">
        <w:rPr>
          <w:rFonts w:ascii="Cambria" w:hAnsi="Cambria"/>
          <w:b/>
          <w:sz w:val="24"/>
          <w:szCs w:val="24"/>
        </w:rPr>
        <w:t xml:space="preserve"> Approval</w:t>
      </w:r>
    </w:p>
    <w:p w14:paraId="268D3C6D" w14:textId="77777777" w:rsidR="00B92A9E" w:rsidRDefault="00B92A9E" w:rsidP="00B92A9E">
      <w:pPr>
        <w:pStyle w:val="ListParagraph"/>
        <w:rPr>
          <w:rFonts w:ascii="Cambria" w:hAnsi="Cambria"/>
          <w:sz w:val="24"/>
          <w:szCs w:val="24"/>
        </w:rPr>
      </w:pPr>
      <w:r w:rsidRPr="00D31228">
        <w:rPr>
          <w:rFonts w:ascii="Cambria" w:hAnsi="Cambria"/>
          <w:b/>
          <w:sz w:val="24"/>
          <w:szCs w:val="24"/>
        </w:rPr>
        <w:t>Background:</w:t>
      </w:r>
      <w:r>
        <w:rPr>
          <w:rFonts w:ascii="Cambria" w:hAnsi="Cambria"/>
          <w:sz w:val="24"/>
          <w:szCs w:val="24"/>
        </w:rPr>
        <w:t xml:space="preserve"> The Board of Directors must approve any subcontractors requested by Direct Service Providers.</w:t>
      </w:r>
    </w:p>
    <w:p w14:paraId="1353EE8D" w14:textId="77777777" w:rsidR="00B92A9E" w:rsidRDefault="00B92A9E" w:rsidP="00B92A9E">
      <w:pPr>
        <w:pStyle w:val="ListParagraph"/>
        <w:rPr>
          <w:rFonts w:ascii="Cambria" w:hAnsi="Cambria"/>
          <w:sz w:val="24"/>
          <w:szCs w:val="24"/>
        </w:rPr>
      </w:pPr>
    </w:p>
    <w:p w14:paraId="15F35F9B" w14:textId="77777777" w:rsidR="00B92A9E" w:rsidRDefault="00B92A9E" w:rsidP="00B92A9E">
      <w:pPr>
        <w:pStyle w:val="ListParagraph"/>
        <w:rPr>
          <w:rFonts w:ascii="Cambria" w:hAnsi="Cambria"/>
          <w:sz w:val="24"/>
          <w:szCs w:val="24"/>
        </w:rPr>
      </w:pPr>
      <w:r w:rsidRPr="00594D35">
        <w:rPr>
          <w:rFonts w:ascii="Cambria" w:hAnsi="Cambria"/>
          <w:b/>
          <w:sz w:val="24"/>
          <w:szCs w:val="24"/>
        </w:rPr>
        <w:t>Issue:</w:t>
      </w:r>
      <w:r>
        <w:rPr>
          <w:rFonts w:ascii="Cambria" w:hAnsi="Cambria"/>
          <w:sz w:val="24"/>
          <w:szCs w:val="24"/>
        </w:rPr>
        <w:t xml:space="preserve">  Professional Development Services requests the use of subcontractors for the following activity components:</w:t>
      </w:r>
    </w:p>
    <w:p w14:paraId="34A7829E" w14:textId="77777777" w:rsidR="00B92A9E" w:rsidRDefault="00B92A9E" w:rsidP="00B92A9E">
      <w:pPr>
        <w:pStyle w:val="ListParagraph"/>
        <w:rPr>
          <w:rFonts w:ascii="Cambria" w:hAnsi="Cambria"/>
          <w:sz w:val="24"/>
          <w:szCs w:val="24"/>
        </w:rPr>
      </w:pPr>
    </w:p>
    <w:p w14:paraId="194AC1EA" w14:textId="0C90DA13" w:rsidR="00B92A9E" w:rsidRDefault="00B92A9E" w:rsidP="00B92A9E">
      <w:pPr>
        <w:pStyle w:val="ListParagraph"/>
        <w:rPr>
          <w:rFonts w:ascii="Cambria" w:hAnsi="Cambria"/>
          <w:sz w:val="24"/>
          <w:szCs w:val="24"/>
        </w:rPr>
      </w:pPr>
      <w:r>
        <w:rPr>
          <w:rFonts w:ascii="Cambria" w:hAnsi="Cambria"/>
          <w:sz w:val="24"/>
          <w:szCs w:val="24"/>
        </w:rPr>
        <w:t>James Smiling</w:t>
      </w:r>
      <w:r w:rsidRPr="00F44F02">
        <w:rPr>
          <w:rFonts w:ascii="Cambria" w:hAnsi="Cambria"/>
          <w:sz w:val="24"/>
          <w:szCs w:val="24"/>
        </w:rPr>
        <w:t xml:space="preserve"> is being requested to conduct Praxis Core face</w:t>
      </w:r>
      <w:r>
        <w:rPr>
          <w:rFonts w:ascii="Cambria" w:hAnsi="Cambria"/>
          <w:b/>
          <w:sz w:val="24"/>
          <w:szCs w:val="24"/>
        </w:rPr>
        <w:t>-</w:t>
      </w:r>
      <w:r>
        <w:rPr>
          <w:rFonts w:ascii="Cambria" w:hAnsi="Cambria"/>
          <w:sz w:val="24"/>
          <w:szCs w:val="24"/>
        </w:rPr>
        <w:t>to-face workshop trainings for math in 2019</w:t>
      </w:r>
    </w:p>
    <w:p w14:paraId="63FDF1AB" w14:textId="77777777" w:rsidR="00B92A9E" w:rsidRPr="00F44F02" w:rsidRDefault="00B92A9E" w:rsidP="00B92A9E">
      <w:pPr>
        <w:pStyle w:val="ListParagraph"/>
        <w:rPr>
          <w:rFonts w:ascii="Cambria" w:hAnsi="Cambria"/>
          <w:sz w:val="24"/>
          <w:szCs w:val="24"/>
        </w:rPr>
      </w:pPr>
    </w:p>
    <w:p w14:paraId="1C3B6F95" w14:textId="760A7EF8" w:rsidR="00B92A9E" w:rsidRPr="00B92A9E" w:rsidRDefault="00B92A9E" w:rsidP="00B92A9E">
      <w:pPr>
        <w:pStyle w:val="ListParagraph"/>
        <w:rPr>
          <w:rFonts w:ascii="Cambria" w:hAnsi="Cambria"/>
          <w:sz w:val="24"/>
          <w:szCs w:val="24"/>
        </w:rPr>
      </w:pPr>
      <w:r>
        <w:rPr>
          <w:rFonts w:ascii="Cambria" w:hAnsi="Cambria"/>
          <w:sz w:val="24"/>
          <w:szCs w:val="24"/>
        </w:rPr>
        <w:t>Invoke Learning, LLC educational consultants</w:t>
      </w:r>
      <w:r w:rsidRPr="00F44F02">
        <w:rPr>
          <w:rFonts w:ascii="Cambria" w:hAnsi="Cambria"/>
          <w:sz w:val="24"/>
          <w:szCs w:val="24"/>
        </w:rPr>
        <w:t xml:space="preserve"> is being requested to conduct Praxis Core face</w:t>
      </w:r>
      <w:r>
        <w:rPr>
          <w:rFonts w:ascii="Cambria" w:hAnsi="Cambria"/>
          <w:b/>
          <w:sz w:val="24"/>
          <w:szCs w:val="24"/>
        </w:rPr>
        <w:t>-</w:t>
      </w:r>
      <w:r>
        <w:rPr>
          <w:rFonts w:ascii="Cambria" w:hAnsi="Cambria"/>
          <w:sz w:val="24"/>
          <w:szCs w:val="24"/>
        </w:rPr>
        <w:t>to-face workshop trainings for reading in 2019</w:t>
      </w:r>
    </w:p>
    <w:p w14:paraId="7862731A" w14:textId="77777777" w:rsidR="00B92A9E" w:rsidRPr="00B92A9E" w:rsidRDefault="00B92A9E" w:rsidP="00B92A9E">
      <w:pPr>
        <w:pStyle w:val="ListParagraph"/>
        <w:rPr>
          <w:rFonts w:ascii="Cambria" w:hAnsi="Cambria"/>
          <w:sz w:val="24"/>
          <w:szCs w:val="24"/>
        </w:rPr>
      </w:pPr>
    </w:p>
    <w:p w14:paraId="3D196D20" w14:textId="77777777" w:rsidR="005D0757" w:rsidRPr="00BD5ACB" w:rsidRDefault="005D0757" w:rsidP="005D0757">
      <w:pPr>
        <w:pStyle w:val="ListParagraph"/>
        <w:numPr>
          <w:ilvl w:val="0"/>
          <w:numId w:val="1"/>
        </w:numPr>
        <w:rPr>
          <w:rFonts w:ascii="Cambria" w:hAnsi="Cambria"/>
          <w:sz w:val="24"/>
          <w:szCs w:val="24"/>
        </w:rPr>
      </w:pPr>
      <w:r w:rsidRPr="00C47845">
        <w:rPr>
          <w:rFonts w:ascii="Cambria" w:hAnsi="Cambria"/>
          <w:b/>
          <w:sz w:val="24"/>
          <w:szCs w:val="24"/>
        </w:rPr>
        <w:t>FY</w:t>
      </w:r>
      <w:r>
        <w:rPr>
          <w:rFonts w:ascii="Cambria" w:hAnsi="Cambria"/>
          <w:b/>
          <w:sz w:val="24"/>
          <w:szCs w:val="24"/>
        </w:rPr>
        <w:t xml:space="preserve"> 2019 -2020</w:t>
      </w:r>
      <w:r w:rsidRPr="00BD5ACB">
        <w:rPr>
          <w:rFonts w:ascii="Cambria" w:hAnsi="Cambria"/>
          <w:b/>
          <w:sz w:val="24"/>
          <w:szCs w:val="24"/>
        </w:rPr>
        <w:t xml:space="preserve"> Budget Recommendations to Board of Directors </w:t>
      </w:r>
    </w:p>
    <w:p w14:paraId="137C4523" w14:textId="77777777" w:rsidR="005D0757" w:rsidRPr="00BD5ACB" w:rsidRDefault="005D0757" w:rsidP="005D0757">
      <w:pPr>
        <w:pStyle w:val="ListParagraph"/>
        <w:ind w:left="900"/>
        <w:rPr>
          <w:rFonts w:ascii="Cambria" w:hAnsi="Cambria"/>
          <w:b/>
          <w:sz w:val="24"/>
          <w:szCs w:val="24"/>
        </w:rPr>
      </w:pPr>
      <w:r w:rsidRPr="00BD5ACB">
        <w:rPr>
          <w:rFonts w:ascii="Cambria" w:hAnsi="Cambria"/>
          <w:b/>
          <w:sz w:val="24"/>
          <w:szCs w:val="24"/>
        </w:rPr>
        <w:t xml:space="preserve">Background:  </w:t>
      </w:r>
      <w:r>
        <w:rPr>
          <w:rFonts w:ascii="Cambria" w:hAnsi="Cambria"/>
          <w:sz w:val="24"/>
          <w:szCs w:val="24"/>
        </w:rPr>
        <w:t>The</w:t>
      </w:r>
      <w:r w:rsidRPr="00BD5ACB">
        <w:rPr>
          <w:rFonts w:ascii="Cambria" w:hAnsi="Cambria"/>
          <w:sz w:val="24"/>
          <w:szCs w:val="24"/>
        </w:rPr>
        <w:t xml:space="preserve"> Grants Review Committee performed a comprehensive review of Smart Start grant applications and budget requests and made </w:t>
      </w:r>
      <w:r>
        <w:rPr>
          <w:rFonts w:ascii="Cambria" w:hAnsi="Cambria"/>
          <w:sz w:val="24"/>
          <w:szCs w:val="24"/>
        </w:rPr>
        <w:t>budgetary</w:t>
      </w:r>
      <w:r w:rsidRPr="00BD5ACB">
        <w:rPr>
          <w:rFonts w:ascii="Cambria" w:hAnsi="Cambria"/>
          <w:sz w:val="24"/>
          <w:szCs w:val="24"/>
        </w:rPr>
        <w:t xml:space="preserve"> recommendation</w:t>
      </w:r>
      <w:r>
        <w:rPr>
          <w:rFonts w:ascii="Cambria" w:hAnsi="Cambria"/>
          <w:sz w:val="24"/>
          <w:szCs w:val="24"/>
        </w:rPr>
        <w:t>s</w:t>
      </w:r>
      <w:r w:rsidRPr="00BD5ACB">
        <w:rPr>
          <w:rFonts w:ascii="Cambria" w:hAnsi="Cambria"/>
          <w:sz w:val="24"/>
          <w:szCs w:val="24"/>
        </w:rPr>
        <w:t xml:space="preserve"> to the Executive Committee.  </w:t>
      </w:r>
    </w:p>
    <w:p w14:paraId="21750165" w14:textId="77777777" w:rsidR="005D0757" w:rsidRPr="00BD5ACB" w:rsidRDefault="005D0757" w:rsidP="005D0757">
      <w:pPr>
        <w:pStyle w:val="NoSpacing"/>
        <w:ind w:left="720"/>
        <w:rPr>
          <w:rFonts w:ascii="Cambria" w:hAnsi="Cambria"/>
          <w:sz w:val="24"/>
          <w:szCs w:val="24"/>
        </w:rPr>
      </w:pPr>
    </w:p>
    <w:p w14:paraId="20C34394" w14:textId="77777777" w:rsidR="005D0757" w:rsidRPr="00BD5ACB" w:rsidRDefault="005D0757" w:rsidP="005D0757">
      <w:pPr>
        <w:pStyle w:val="NoSpacing"/>
        <w:ind w:left="990"/>
        <w:rPr>
          <w:rFonts w:ascii="Cambria" w:hAnsi="Cambria"/>
          <w:sz w:val="24"/>
          <w:szCs w:val="24"/>
        </w:rPr>
      </w:pPr>
      <w:r w:rsidRPr="00BD5ACB">
        <w:rPr>
          <w:rFonts w:ascii="Cambria" w:hAnsi="Cambria"/>
          <w:b/>
          <w:sz w:val="24"/>
          <w:szCs w:val="24"/>
        </w:rPr>
        <w:t xml:space="preserve">Issue:  </w:t>
      </w:r>
      <w:r w:rsidRPr="00BD5ACB">
        <w:rPr>
          <w:rFonts w:ascii="Cambria" w:hAnsi="Cambria"/>
          <w:sz w:val="24"/>
          <w:szCs w:val="24"/>
        </w:rPr>
        <w:t>Based on prior recommendations, the Grants Review Committee requests that the Executive Committee consider the foll</w:t>
      </w:r>
      <w:r>
        <w:rPr>
          <w:rFonts w:ascii="Cambria" w:hAnsi="Cambria"/>
          <w:sz w:val="24"/>
          <w:szCs w:val="24"/>
        </w:rPr>
        <w:t>owing budget amounts for FY 2019-2020</w:t>
      </w:r>
      <w:r w:rsidRPr="00BD5ACB">
        <w:rPr>
          <w:rFonts w:ascii="Cambria" w:hAnsi="Cambria"/>
          <w:sz w:val="24"/>
          <w:szCs w:val="24"/>
        </w:rPr>
        <w:t xml:space="preserve">.  The Grants Review committee also recommends that the Executive committee approve up to this amount allowing for budget changes during initial and full budget allocations by North Carolina Partnership for Children, Inc. </w:t>
      </w:r>
    </w:p>
    <w:p w14:paraId="7E044DF8" w14:textId="77777777" w:rsidR="005D0757" w:rsidRPr="00BD5ACB" w:rsidRDefault="005D0757" w:rsidP="005D0757">
      <w:pPr>
        <w:pStyle w:val="ListParagraph"/>
        <w:ind w:left="900"/>
        <w:rPr>
          <w:rFonts w:ascii="Cambria" w:hAnsi="Cambria"/>
          <w:sz w:val="24"/>
          <w:szCs w:val="24"/>
        </w:rPr>
      </w:pPr>
    </w:p>
    <w:p w14:paraId="06300EB2" w14:textId="77777777" w:rsidR="005D0757" w:rsidRPr="00BD5ACB" w:rsidRDefault="005D0757" w:rsidP="005D0757">
      <w:pPr>
        <w:pStyle w:val="ListParagraph"/>
        <w:ind w:left="900"/>
        <w:rPr>
          <w:rFonts w:ascii="Cambria" w:hAnsi="Cambria"/>
          <w:sz w:val="24"/>
          <w:szCs w:val="24"/>
        </w:rPr>
      </w:pPr>
      <w:r w:rsidRPr="00BD5ACB">
        <w:rPr>
          <w:rFonts w:ascii="Cambria" w:hAnsi="Cambria"/>
          <w:b/>
          <w:sz w:val="24"/>
          <w:szCs w:val="24"/>
        </w:rPr>
        <w:t xml:space="preserve">Recommendation:  </w:t>
      </w:r>
      <w:r w:rsidRPr="00BD5ACB">
        <w:rPr>
          <w:rFonts w:ascii="Cambria" w:hAnsi="Cambria"/>
          <w:sz w:val="24"/>
          <w:szCs w:val="24"/>
        </w:rPr>
        <w:t>It is recommended that the Exe</w:t>
      </w:r>
      <w:r>
        <w:rPr>
          <w:rFonts w:ascii="Cambria" w:hAnsi="Cambria"/>
          <w:sz w:val="24"/>
          <w:szCs w:val="24"/>
        </w:rPr>
        <w:t>cutive Committee review the 2019-20120</w:t>
      </w:r>
      <w:r w:rsidRPr="00BD5ACB">
        <w:rPr>
          <w:rFonts w:ascii="Cambria" w:hAnsi="Cambria"/>
          <w:sz w:val="24"/>
          <w:szCs w:val="24"/>
        </w:rPr>
        <w:t xml:space="preserve"> budget recommendations and consider approvi</w:t>
      </w:r>
      <w:r>
        <w:rPr>
          <w:rFonts w:ascii="Cambria" w:hAnsi="Cambria"/>
          <w:sz w:val="24"/>
          <w:szCs w:val="24"/>
        </w:rPr>
        <w:t>ng/revising the amounts for 2019-2020</w:t>
      </w:r>
      <w:r w:rsidRPr="00BD5ACB">
        <w:rPr>
          <w:rFonts w:ascii="Cambria" w:hAnsi="Cambria"/>
          <w:sz w:val="24"/>
          <w:szCs w:val="24"/>
        </w:rPr>
        <w:t>:</w:t>
      </w:r>
    </w:p>
    <w:p w14:paraId="7CB06FD8" w14:textId="77777777" w:rsidR="005D0757" w:rsidRPr="00BD5ACB" w:rsidRDefault="005D0757" w:rsidP="005D0757">
      <w:pPr>
        <w:pStyle w:val="ListParagraph"/>
        <w:ind w:left="900"/>
        <w:rPr>
          <w:rFonts w:ascii="Cambria" w:hAnsi="Cambria"/>
          <w:sz w:val="24"/>
          <w:szCs w:val="24"/>
        </w:rPr>
      </w:pPr>
    </w:p>
    <w:tbl>
      <w:tblPr>
        <w:tblW w:w="9630" w:type="dxa"/>
        <w:tblInd w:w="170" w:type="dxa"/>
        <w:tblLayout w:type="fixed"/>
        <w:tblLook w:val="04A0" w:firstRow="1" w:lastRow="0" w:firstColumn="1" w:lastColumn="0" w:noHBand="0" w:noVBand="1"/>
      </w:tblPr>
      <w:tblGrid>
        <w:gridCol w:w="638"/>
        <w:gridCol w:w="3737"/>
        <w:gridCol w:w="1565"/>
        <w:gridCol w:w="1800"/>
        <w:gridCol w:w="1890"/>
      </w:tblGrid>
      <w:tr w:rsidR="005D0757" w:rsidRPr="00BD5ACB" w14:paraId="18FE709A" w14:textId="77777777" w:rsidTr="003548B7">
        <w:trPr>
          <w:trHeight w:val="1905"/>
        </w:trPr>
        <w:tc>
          <w:tcPr>
            <w:tcW w:w="4375" w:type="dxa"/>
            <w:gridSpan w:val="2"/>
            <w:tcBorders>
              <w:top w:val="single" w:sz="8" w:space="0" w:color="auto"/>
              <w:left w:val="single" w:sz="8" w:space="0" w:color="auto"/>
              <w:bottom w:val="single" w:sz="8" w:space="0" w:color="auto"/>
              <w:right w:val="single" w:sz="8" w:space="0" w:color="000000"/>
            </w:tcBorders>
            <w:shd w:val="clear" w:color="auto" w:fill="auto"/>
            <w:vAlign w:val="bottom"/>
            <w:hideMark/>
          </w:tcPr>
          <w:p w14:paraId="17BF9F9E" w14:textId="77777777" w:rsidR="005D0757" w:rsidRPr="00BD5ACB" w:rsidRDefault="005D0757" w:rsidP="003548B7">
            <w:pPr>
              <w:jc w:val="center"/>
              <w:rPr>
                <w:rFonts w:ascii="Cambria" w:hAnsi="Cambria"/>
                <w:b/>
                <w:bCs/>
                <w:sz w:val="24"/>
                <w:szCs w:val="24"/>
              </w:rPr>
            </w:pPr>
            <w:r w:rsidRPr="00BD5ACB">
              <w:rPr>
                <w:rFonts w:ascii="Cambria" w:hAnsi="Cambria"/>
                <w:b/>
                <w:bCs/>
                <w:sz w:val="24"/>
                <w:szCs w:val="24"/>
              </w:rPr>
              <w:lastRenderedPageBreak/>
              <w:t>Activity</w:t>
            </w:r>
          </w:p>
        </w:tc>
        <w:tc>
          <w:tcPr>
            <w:tcW w:w="1565" w:type="dxa"/>
            <w:tcBorders>
              <w:top w:val="single" w:sz="8" w:space="0" w:color="auto"/>
              <w:left w:val="nil"/>
              <w:bottom w:val="single" w:sz="8" w:space="0" w:color="auto"/>
              <w:right w:val="single" w:sz="8" w:space="0" w:color="auto"/>
            </w:tcBorders>
            <w:vAlign w:val="bottom"/>
          </w:tcPr>
          <w:p w14:paraId="2D5B247A" w14:textId="77777777" w:rsidR="005D0757" w:rsidRPr="00BD5ACB" w:rsidRDefault="005D0757" w:rsidP="003548B7">
            <w:pPr>
              <w:jc w:val="center"/>
              <w:rPr>
                <w:rFonts w:ascii="Cambria" w:hAnsi="Cambria"/>
                <w:b/>
                <w:bCs/>
                <w:sz w:val="24"/>
                <w:szCs w:val="24"/>
              </w:rPr>
            </w:pPr>
            <w:r>
              <w:rPr>
                <w:rFonts w:ascii="Cambria" w:hAnsi="Cambria"/>
                <w:b/>
                <w:bCs/>
                <w:sz w:val="24"/>
                <w:szCs w:val="24"/>
              </w:rPr>
              <w:t>Current      2018-2019</w:t>
            </w:r>
            <w:r w:rsidRPr="00BD5ACB">
              <w:rPr>
                <w:rFonts w:ascii="Cambria" w:hAnsi="Cambria"/>
                <w:b/>
                <w:bCs/>
                <w:sz w:val="24"/>
                <w:szCs w:val="24"/>
              </w:rPr>
              <w:t xml:space="preserve"> Budget (to the nearest whole dollar)</w:t>
            </w:r>
          </w:p>
        </w:tc>
        <w:tc>
          <w:tcPr>
            <w:tcW w:w="1800" w:type="dxa"/>
            <w:tcBorders>
              <w:top w:val="single" w:sz="8" w:space="0" w:color="auto"/>
              <w:left w:val="single" w:sz="8" w:space="0" w:color="auto"/>
              <w:bottom w:val="single" w:sz="8" w:space="0" w:color="auto"/>
              <w:right w:val="single" w:sz="8" w:space="0" w:color="auto"/>
            </w:tcBorders>
            <w:shd w:val="clear" w:color="auto" w:fill="auto"/>
            <w:vAlign w:val="bottom"/>
            <w:hideMark/>
          </w:tcPr>
          <w:p w14:paraId="1C931904" w14:textId="77777777" w:rsidR="005D0757" w:rsidRPr="00BD5ACB" w:rsidRDefault="005D0757" w:rsidP="003548B7">
            <w:pPr>
              <w:jc w:val="center"/>
              <w:rPr>
                <w:rFonts w:ascii="Cambria" w:hAnsi="Cambria"/>
                <w:b/>
                <w:bCs/>
                <w:sz w:val="24"/>
                <w:szCs w:val="24"/>
              </w:rPr>
            </w:pPr>
            <w:r w:rsidRPr="00BD5ACB">
              <w:rPr>
                <w:rFonts w:ascii="Cambria" w:hAnsi="Cambria"/>
                <w:b/>
                <w:bCs/>
                <w:sz w:val="24"/>
                <w:szCs w:val="24"/>
              </w:rPr>
              <w:t>Budget Amount Recommended from Grants Review Committee</w:t>
            </w:r>
          </w:p>
        </w:tc>
        <w:tc>
          <w:tcPr>
            <w:tcW w:w="1890" w:type="dxa"/>
            <w:tcBorders>
              <w:top w:val="single" w:sz="8" w:space="0" w:color="auto"/>
              <w:left w:val="nil"/>
              <w:bottom w:val="single" w:sz="8" w:space="0" w:color="auto"/>
              <w:right w:val="single" w:sz="8" w:space="0" w:color="auto"/>
            </w:tcBorders>
            <w:shd w:val="clear" w:color="auto" w:fill="auto"/>
            <w:vAlign w:val="bottom"/>
            <w:hideMark/>
          </w:tcPr>
          <w:p w14:paraId="523366E0" w14:textId="06153290" w:rsidR="005D0757" w:rsidRPr="00BD5ACB" w:rsidRDefault="005D0757" w:rsidP="000124D4">
            <w:pPr>
              <w:jc w:val="center"/>
              <w:rPr>
                <w:rFonts w:ascii="Cambria" w:hAnsi="Cambria"/>
                <w:b/>
                <w:bCs/>
                <w:sz w:val="24"/>
                <w:szCs w:val="24"/>
              </w:rPr>
            </w:pPr>
            <w:r w:rsidRPr="00BD5ACB">
              <w:rPr>
                <w:rFonts w:ascii="Cambria" w:hAnsi="Cambria"/>
                <w:b/>
                <w:bCs/>
                <w:sz w:val="24"/>
                <w:szCs w:val="24"/>
              </w:rPr>
              <w:t xml:space="preserve">Budget Amount Recommended to Board of Directors for </w:t>
            </w:r>
            <w:r w:rsidR="000124D4">
              <w:rPr>
                <w:rFonts w:ascii="Cambria" w:hAnsi="Cambria"/>
                <w:b/>
                <w:bCs/>
                <w:sz w:val="24"/>
                <w:szCs w:val="24"/>
              </w:rPr>
              <w:t>2019-2020</w:t>
            </w:r>
            <w:r w:rsidRPr="00BD5ACB">
              <w:rPr>
                <w:rFonts w:ascii="Cambria" w:hAnsi="Cambria"/>
                <w:b/>
                <w:bCs/>
                <w:sz w:val="24"/>
                <w:szCs w:val="24"/>
              </w:rPr>
              <w:t xml:space="preserve"> </w:t>
            </w:r>
          </w:p>
        </w:tc>
      </w:tr>
      <w:tr w:rsidR="005D0757" w:rsidRPr="00BD5ACB" w14:paraId="6902DD42" w14:textId="77777777" w:rsidTr="003548B7">
        <w:trPr>
          <w:trHeight w:val="313"/>
        </w:trPr>
        <w:tc>
          <w:tcPr>
            <w:tcW w:w="638" w:type="dxa"/>
            <w:tcBorders>
              <w:top w:val="nil"/>
              <w:left w:val="single" w:sz="4" w:space="0" w:color="auto"/>
              <w:bottom w:val="single" w:sz="4" w:space="0" w:color="auto"/>
              <w:right w:val="nil"/>
            </w:tcBorders>
            <w:shd w:val="clear" w:color="auto" w:fill="auto"/>
            <w:noWrap/>
            <w:vAlign w:val="bottom"/>
            <w:hideMark/>
          </w:tcPr>
          <w:p w14:paraId="74327386" w14:textId="77777777" w:rsidR="005D0757" w:rsidRPr="00BD5ACB" w:rsidRDefault="005D0757" w:rsidP="003548B7">
            <w:pPr>
              <w:rPr>
                <w:rFonts w:ascii="Cambria" w:hAnsi="Cambria"/>
                <w:sz w:val="24"/>
                <w:szCs w:val="24"/>
              </w:rPr>
            </w:pPr>
            <w:r w:rsidRPr="00BD5ACB">
              <w:rPr>
                <w:rFonts w:ascii="Cambria" w:hAnsi="Cambria"/>
                <w:sz w:val="24"/>
                <w:szCs w:val="24"/>
              </w:rPr>
              <w:t>1)</w:t>
            </w:r>
          </w:p>
        </w:tc>
        <w:tc>
          <w:tcPr>
            <w:tcW w:w="3737" w:type="dxa"/>
            <w:tcBorders>
              <w:top w:val="nil"/>
              <w:left w:val="nil"/>
              <w:bottom w:val="single" w:sz="4" w:space="0" w:color="auto"/>
              <w:right w:val="single" w:sz="4" w:space="0" w:color="auto"/>
            </w:tcBorders>
            <w:shd w:val="clear" w:color="auto" w:fill="auto"/>
            <w:noWrap/>
            <w:vAlign w:val="bottom"/>
            <w:hideMark/>
          </w:tcPr>
          <w:p w14:paraId="4E86C2A1" w14:textId="77777777" w:rsidR="005D0757" w:rsidRPr="00BD5ACB" w:rsidRDefault="005D0757" w:rsidP="003548B7">
            <w:pPr>
              <w:rPr>
                <w:rFonts w:ascii="Cambria" w:hAnsi="Cambria"/>
                <w:sz w:val="24"/>
                <w:szCs w:val="24"/>
              </w:rPr>
            </w:pPr>
            <w:r w:rsidRPr="00BD5ACB">
              <w:rPr>
                <w:rFonts w:ascii="Cambria" w:hAnsi="Cambria"/>
                <w:sz w:val="24"/>
                <w:szCs w:val="24"/>
              </w:rPr>
              <w:t>Environment Quality Star Tracks</w:t>
            </w:r>
          </w:p>
        </w:tc>
        <w:tc>
          <w:tcPr>
            <w:tcW w:w="1565" w:type="dxa"/>
            <w:tcBorders>
              <w:top w:val="nil"/>
              <w:left w:val="nil"/>
              <w:bottom w:val="single" w:sz="4" w:space="0" w:color="auto"/>
              <w:right w:val="single" w:sz="8" w:space="0" w:color="auto"/>
            </w:tcBorders>
            <w:vAlign w:val="bottom"/>
          </w:tcPr>
          <w:p w14:paraId="22E58A82" w14:textId="77777777" w:rsidR="005D0757" w:rsidRPr="00BD5ACB" w:rsidRDefault="005D0757" w:rsidP="003548B7">
            <w:pPr>
              <w:rPr>
                <w:rFonts w:ascii="Cambria" w:hAnsi="Cambria"/>
                <w:sz w:val="24"/>
                <w:szCs w:val="24"/>
              </w:rPr>
            </w:pPr>
            <w:r w:rsidRPr="00BD5ACB">
              <w:rPr>
                <w:rFonts w:ascii="Cambria" w:hAnsi="Cambria"/>
                <w:sz w:val="24"/>
                <w:szCs w:val="24"/>
              </w:rPr>
              <w:t>$</w:t>
            </w:r>
            <w:r>
              <w:rPr>
                <w:rFonts w:ascii="Cambria" w:hAnsi="Cambria"/>
                <w:sz w:val="24"/>
                <w:szCs w:val="24"/>
              </w:rPr>
              <w:t>230,043</w:t>
            </w:r>
          </w:p>
        </w:tc>
        <w:tc>
          <w:tcPr>
            <w:tcW w:w="1800" w:type="dxa"/>
            <w:tcBorders>
              <w:top w:val="nil"/>
              <w:left w:val="single" w:sz="8" w:space="0" w:color="auto"/>
              <w:bottom w:val="single" w:sz="4" w:space="0" w:color="auto"/>
              <w:right w:val="single" w:sz="4" w:space="0" w:color="auto"/>
            </w:tcBorders>
            <w:shd w:val="clear" w:color="auto" w:fill="auto"/>
            <w:noWrap/>
            <w:vAlign w:val="bottom"/>
            <w:hideMark/>
          </w:tcPr>
          <w:p w14:paraId="5AFF65E8" w14:textId="77777777" w:rsidR="005D0757" w:rsidRPr="00BD5ACB" w:rsidRDefault="005D0757" w:rsidP="003548B7">
            <w:pPr>
              <w:rPr>
                <w:rFonts w:ascii="Cambria" w:hAnsi="Cambria"/>
                <w:sz w:val="24"/>
                <w:szCs w:val="24"/>
              </w:rPr>
            </w:pPr>
            <w:r w:rsidRPr="00BD5ACB">
              <w:rPr>
                <w:rFonts w:ascii="Cambria" w:hAnsi="Cambria"/>
                <w:sz w:val="24"/>
                <w:szCs w:val="24"/>
              </w:rPr>
              <w:t xml:space="preserve"> $ </w:t>
            </w:r>
            <w:r>
              <w:rPr>
                <w:rFonts w:ascii="Cambria" w:hAnsi="Cambria"/>
                <w:sz w:val="24"/>
                <w:szCs w:val="24"/>
              </w:rPr>
              <w:t>223,116</w:t>
            </w:r>
            <w:r w:rsidRPr="00BD5ACB">
              <w:rPr>
                <w:rFonts w:ascii="Cambria" w:hAnsi="Cambria"/>
                <w:sz w:val="24"/>
                <w:szCs w:val="24"/>
              </w:rPr>
              <w:t xml:space="preserve"> </w:t>
            </w:r>
          </w:p>
        </w:tc>
        <w:tc>
          <w:tcPr>
            <w:tcW w:w="1890" w:type="dxa"/>
            <w:tcBorders>
              <w:top w:val="nil"/>
              <w:left w:val="nil"/>
              <w:bottom w:val="single" w:sz="4" w:space="0" w:color="auto"/>
              <w:right w:val="single" w:sz="4" w:space="0" w:color="auto"/>
            </w:tcBorders>
            <w:shd w:val="clear" w:color="auto" w:fill="auto"/>
            <w:noWrap/>
            <w:vAlign w:val="bottom"/>
            <w:hideMark/>
          </w:tcPr>
          <w:p w14:paraId="12F55677" w14:textId="77777777" w:rsidR="005D0757" w:rsidRPr="00BD5ACB" w:rsidRDefault="005D0757" w:rsidP="003548B7">
            <w:pPr>
              <w:rPr>
                <w:rFonts w:ascii="Cambria" w:hAnsi="Cambria"/>
                <w:sz w:val="24"/>
                <w:szCs w:val="24"/>
              </w:rPr>
            </w:pPr>
            <w:r w:rsidRPr="00BD5ACB">
              <w:rPr>
                <w:rFonts w:ascii="Cambria" w:hAnsi="Cambria"/>
                <w:sz w:val="24"/>
                <w:szCs w:val="24"/>
              </w:rPr>
              <w:t> </w:t>
            </w:r>
          </w:p>
        </w:tc>
      </w:tr>
      <w:tr w:rsidR="005D0757" w:rsidRPr="00BD5ACB" w14:paraId="5DFA6E7D" w14:textId="77777777" w:rsidTr="003548B7">
        <w:trPr>
          <w:trHeight w:val="563"/>
        </w:trPr>
        <w:tc>
          <w:tcPr>
            <w:tcW w:w="638" w:type="dxa"/>
            <w:tcBorders>
              <w:top w:val="nil"/>
              <w:left w:val="single" w:sz="4" w:space="0" w:color="auto"/>
              <w:bottom w:val="single" w:sz="4" w:space="0" w:color="auto"/>
              <w:right w:val="nil"/>
            </w:tcBorders>
            <w:shd w:val="clear" w:color="auto" w:fill="auto"/>
            <w:noWrap/>
            <w:vAlign w:val="bottom"/>
            <w:hideMark/>
          </w:tcPr>
          <w:p w14:paraId="2DEF1880" w14:textId="77777777" w:rsidR="005D0757" w:rsidRPr="00BD5ACB" w:rsidRDefault="005D0757" w:rsidP="003548B7">
            <w:pPr>
              <w:rPr>
                <w:rFonts w:ascii="Cambria" w:hAnsi="Cambria"/>
                <w:sz w:val="24"/>
                <w:szCs w:val="24"/>
              </w:rPr>
            </w:pPr>
            <w:r w:rsidRPr="00BD5ACB">
              <w:rPr>
                <w:rFonts w:ascii="Cambria" w:hAnsi="Cambria"/>
                <w:sz w:val="24"/>
                <w:szCs w:val="24"/>
              </w:rPr>
              <w:t>2)</w:t>
            </w:r>
          </w:p>
        </w:tc>
        <w:tc>
          <w:tcPr>
            <w:tcW w:w="3737" w:type="dxa"/>
            <w:tcBorders>
              <w:top w:val="nil"/>
              <w:left w:val="nil"/>
              <w:bottom w:val="single" w:sz="4" w:space="0" w:color="auto"/>
              <w:right w:val="single" w:sz="4" w:space="0" w:color="auto"/>
            </w:tcBorders>
            <w:shd w:val="clear" w:color="auto" w:fill="auto"/>
            <w:noWrap/>
            <w:vAlign w:val="bottom"/>
            <w:hideMark/>
          </w:tcPr>
          <w:p w14:paraId="488BB314" w14:textId="77777777" w:rsidR="005D0757" w:rsidRPr="00BD5ACB" w:rsidRDefault="005D0757" w:rsidP="003548B7">
            <w:pPr>
              <w:rPr>
                <w:rFonts w:ascii="Cambria" w:hAnsi="Cambria"/>
                <w:sz w:val="24"/>
                <w:szCs w:val="24"/>
              </w:rPr>
            </w:pPr>
            <w:r w:rsidRPr="00BD5ACB">
              <w:rPr>
                <w:rFonts w:ascii="Cambria" w:hAnsi="Cambria"/>
                <w:sz w:val="24"/>
                <w:szCs w:val="24"/>
              </w:rPr>
              <w:t>Professional Development Services</w:t>
            </w:r>
          </w:p>
        </w:tc>
        <w:tc>
          <w:tcPr>
            <w:tcW w:w="1565" w:type="dxa"/>
            <w:tcBorders>
              <w:top w:val="nil"/>
              <w:left w:val="nil"/>
              <w:bottom w:val="single" w:sz="4" w:space="0" w:color="auto"/>
              <w:right w:val="single" w:sz="8" w:space="0" w:color="auto"/>
            </w:tcBorders>
            <w:vAlign w:val="bottom"/>
          </w:tcPr>
          <w:p w14:paraId="3261D22B" w14:textId="77777777" w:rsidR="005D0757" w:rsidRPr="00BD5ACB" w:rsidRDefault="005D0757" w:rsidP="003548B7">
            <w:pPr>
              <w:rPr>
                <w:rFonts w:ascii="Cambria" w:hAnsi="Cambria"/>
                <w:sz w:val="24"/>
                <w:szCs w:val="24"/>
              </w:rPr>
            </w:pPr>
            <w:r w:rsidRPr="00BD5ACB">
              <w:rPr>
                <w:rFonts w:ascii="Cambria" w:hAnsi="Cambria"/>
                <w:sz w:val="24"/>
                <w:szCs w:val="24"/>
              </w:rPr>
              <w:t>$</w:t>
            </w:r>
            <w:r>
              <w:rPr>
                <w:rFonts w:ascii="Cambria" w:hAnsi="Cambria"/>
                <w:sz w:val="24"/>
                <w:szCs w:val="24"/>
              </w:rPr>
              <w:t>287,765</w:t>
            </w:r>
          </w:p>
        </w:tc>
        <w:tc>
          <w:tcPr>
            <w:tcW w:w="1800" w:type="dxa"/>
            <w:tcBorders>
              <w:top w:val="nil"/>
              <w:left w:val="single" w:sz="8" w:space="0" w:color="auto"/>
              <w:bottom w:val="single" w:sz="4" w:space="0" w:color="auto"/>
              <w:right w:val="single" w:sz="4" w:space="0" w:color="auto"/>
            </w:tcBorders>
            <w:shd w:val="clear" w:color="auto" w:fill="auto"/>
            <w:noWrap/>
            <w:vAlign w:val="bottom"/>
            <w:hideMark/>
          </w:tcPr>
          <w:p w14:paraId="6DC89588" w14:textId="77777777" w:rsidR="005D0757" w:rsidRPr="00BD5ACB" w:rsidRDefault="005D0757" w:rsidP="003548B7">
            <w:pPr>
              <w:rPr>
                <w:rFonts w:ascii="Cambria" w:hAnsi="Cambria"/>
                <w:sz w:val="24"/>
                <w:szCs w:val="24"/>
              </w:rPr>
            </w:pPr>
            <w:r w:rsidRPr="00BD5ACB">
              <w:rPr>
                <w:rFonts w:ascii="Cambria" w:hAnsi="Cambria"/>
                <w:sz w:val="24"/>
                <w:szCs w:val="24"/>
              </w:rPr>
              <w:t xml:space="preserve"> $ </w:t>
            </w:r>
            <w:r>
              <w:rPr>
                <w:rFonts w:ascii="Cambria" w:hAnsi="Cambria"/>
                <w:sz w:val="24"/>
                <w:szCs w:val="24"/>
              </w:rPr>
              <w:t>287,329</w:t>
            </w:r>
            <w:r w:rsidRPr="00BD5ACB">
              <w:rPr>
                <w:rFonts w:ascii="Cambria" w:hAnsi="Cambria"/>
                <w:sz w:val="24"/>
                <w:szCs w:val="24"/>
              </w:rPr>
              <w:t xml:space="preserve"> </w:t>
            </w:r>
          </w:p>
        </w:tc>
        <w:tc>
          <w:tcPr>
            <w:tcW w:w="1890" w:type="dxa"/>
            <w:tcBorders>
              <w:top w:val="nil"/>
              <w:left w:val="nil"/>
              <w:bottom w:val="single" w:sz="4" w:space="0" w:color="auto"/>
              <w:right w:val="single" w:sz="4" w:space="0" w:color="auto"/>
            </w:tcBorders>
            <w:shd w:val="clear" w:color="auto" w:fill="auto"/>
            <w:noWrap/>
            <w:vAlign w:val="bottom"/>
            <w:hideMark/>
          </w:tcPr>
          <w:p w14:paraId="431D8169" w14:textId="77777777" w:rsidR="005D0757" w:rsidRPr="00BD5ACB" w:rsidRDefault="005D0757" w:rsidP="003548B7">
            <w:pPr>
              <w:rPr>
                <w:rFonts w:ascii="Cambria" w:hAnsi="Cambria"/>
                <w:sz w:val="24"/>
                <w:szCs w:val="24"/>
              </w:rPr>
            </w:pPr>
            <w:r w:rsidRPr="00BD5ACB">
              <w:rPr>
                <w:rFonts w:ascii="Cambria" w:hAnsi="Cambria"/>
                <w:sz w:val="24"/>
                <w:szCs w:val="24"/>
              </w:rPr>
              <w:t> </w:t>
            </w:r>
          </w:p>
        </w:tc>
      </w:tr>
      <w:tr w:rsidR="005D0757" w:rsidRPr="00BD5ACB" w14:paraId="0E1049CB" w14:textId="77777777" w:rsidTr="003548B7">
        <w:trPr>
          <w:trHeight w:val="305"/>
        </w:trPr>
        <w:tc>
          <w:tcPr>
            <w:tcW w:w="638" w:type="dxa"/>
            <w:tcBorders>
              <w:top w:val="nil"/>
              <w:left w:val="single" w:sz="4" w:space="0" w:color="auto"/>
              <w:bottom w:val="single" w:sz="4" w:space="0" w:color="auto"/>
              <w:right w:val="nil"/>
            </w:tcBorders>
            <w:shd w:val="clear" w:color="auto" w:fill="auto"/>
            <w:noWrap/>
            <w:vAlign w:val="bottom"/>
            <w:hideMark/>
          </w:tcPr>
          <w:p w14:paraId="6B6D86FA" w14:textId="77777777" w:rsidR="005D0757" w:rsidRPr="00BD5ACB" w:rsidRDefault="005D0757" w:rsidP="003548B7">
            <w:pPr>
              <w:rPr>
                <w:rFonts w:ascii="Cambria" w:hAnsi="Cambria"/>
                <w:sz w:val="24"/>
                <w:szCs w:val="24"/>
              </w:rPr>
            </w:pPr>
            <w:r w:rsidRPr="00BD5ACB">
              <w:rPr>
                <w:rFonts w:ascii="Cambria" w:hAnsi="Cambria"/>
                <w:sz w:val="24"/>
                <w:szCs w:val="24"/>
              </w:rPr>
              <w:t>3)</w:t>
            </w:r>
          </w:p>
        </w:tc>
        <w:tc>
          <w:tcPr>
            <w:tcW w:w="3737" w:type="dxa"/>
            <w:tcBorders>
              <w:top w:val="nil"/>
              <w:left w:val="nil"/>
              <w:bottom w:val="single" w:sz="4" w:space="0" w:color="auto"/>
              <w:right w:val="single" w:sz="4" w:space="0" w:color="auto"/>
            </w:tcBorders>
            <w:shd w:val="clear" w:color="auto" w:fill="auto"/>
            <w:noWrap/>
            <w:vAlign w:val="bottom"/>
            <w:hideMark/>
          </w:tcPr>
          <w:p w14:paraId="63E00F4B" w14:textId="77777777" w:rsidR="005D0757" w:rsidRPr="00BD5ACB" w:rsidRDefault="005D0757" w:rsidP="003548B7">
            <w:pPr>
              <w:rPr>
                <w:rFonts w:ascii="Cambria" w:hAnsi="Cambria"/>
                <w:sz w:val="24"/>
                <w:szCs w:val="24"/>
              </w:rPr>
            </w:pPr>
            <w:r w:rsidRPr="00BD5ACB">
              <w:rPr>
                <w:rFonts w:ascii="Cambria" w:hAnsi="Cambria"/>
                <w:sz w:val="24"/>
                <w:szCs w:val="24"/>
              </w:rPr>
              <w:t>Nurse Family Partnership</w:t>
            </w:r>
          </w:p>
        </w:tc>
        <w:tc>
          <w:tcPr>
            <w:tcW w:w="1565" w:type="dxa"/>
            <w:tcBorders>
              <w:top w:val="nil"/>
              <w:left w:val="nil"/>
              <w:bottom w:val="single" w:sz="4" w:space="0" w:color="auto"/>
              <w:right w:val="single" w:sz="8" w:space="0" w:color="auto"/>
            </w:tcBorders>
            <w:vAlign w:val="bottom"/>
          </w:tcPr>
          <w:p w14:paraId="25B78E6F" w14:textId="77777777" w:rsidR="005D0757" w:rsidRPr="00BD5ACB" w:rsidRDefault="005D0757" w:rsidP="003548B7">
            <w:pPr>
              <w:rPr>
                <w:rFonts w:ascii="Cambria" w:hAnsi="Cambria"/>
                <w:sz w:val="24"/>
                <w:szCs w:val="24"/>
              </w:rPr>
            </w:pPr>
            <w:r w:rsidRPr="00BD5ACB">
              <w:rPr>
                <w:rFonts w:ascii="Cambria" w:hAnsi="Cambria"/>
                <w:sz w:val="24"/>
                <w:szCs w:val="24"/>
              </w:rPr>
              <w:t>$106,238</w:t>
            </w:r>
          </w:p>
        </w:tc>
        <w:tc>
          <w:tcPr>
            <w:tcW w:w="1800" w:type="dxa"/>
            <w:tcBorders>
              <w:top w:val="nil"/>
              <w:left w:val="single" w:sz="8" w:space="0" w:color="auto"/>
              <w:bottom w:val="single" w:sz="4" w:space="0" w:color="auto"/>
              <w:right w:val="single" w:sz="4" w:space="0" w:color="auto"/>
            </w:tcBorders>
            <w:shd w:val="clear" w:color="auto" w:fill="auto"/>
            <w:noWrap/>
            <w:vAlign w:val="bottom"/>
            <w:hideMark/>
          </w:tcPr>
          <w:p w14:paraId="0DDFF82B" w14:textId="77777777" w:rsidR="005D0757" w:rsidRPr="00BD5ACB" w:rsidRDefault="005D0757" w:rsidP="003548B7">
            <w:pPr>
              <w:rPr>
                <w:rFonts w:ascii="Cambria" w:hAnsi="Cambria"/>
                <w:sz w:val="24"/>
                <w:szCs w:val="24"/>
              </w:rPr>
            </w:pPr>
            <w:r w:rsidRPr="00BD5ACB">
              <w:rPr>
                <w:rFonts w:ascii="Cambria" w:hAnsi="Cambria"/>
                <w:sz w:val="24"/>
                <w:szCs w:val="24"/>
              </w:rPr>
              <w:t xml:space="preserve"> $ </w:t>
            </w:r>
            <w:r>
              <w:rPr>
                <w:rFonts w:ascii="Cambria" w:hAnsi="Cambria"/>
                <w:sz w:val="24"/>
                <w:szCs w:val="24"/>
              </w:rPr>
              <w:t>107,884</w:t>
            </w:r>
            <w:r w:rsidRPr="00BD5ACB">
              <w:rPr>
                <w:rFonts w:ascii="Cambria" w:hAnsi="Cambria"/>
                <w:sz w:val="24"/>
                <w:szCs w:val="24"/>
              </w:rPr>
              <w:t xml:space="preserve"> </w:t>
            </w:r>
          </w:p>
        </w:tc>
        <w:tc>
          <w:tcPr>
            <w:tcW w:w="1890" w:type="dxa"/>
            <w:tcBorders>
              <w:top w:val="nil"/>
              <w:left w:val="nil"/>
              <w:bottom w:val="single" w:sz="4" w:space="0" w:color="auto"/>
              <w:right w:val="single" w:sz="4" w:space="0" w:color="auto"/>
            </w:tcBorders>
            <w:shd w:val="clear" w:color="auto" w:fill="auto"/>
            <w:noWrap/>
            <w:vAlign w:val="bottom"/>
            <w:hideMark/>
          </w:tcPr>
          <w:p w14:paraId="644033CE" w14:textId="77777777" w:rsidR="005D0757" w:rsidRPr="00BD5ACB" w:rsidRDefault="005D0757" w:rsidP="003548B7">
            <w:pPr>
              <w:rPr>
                <w:rFonts w:ascii="Cambria" w:hAnsi="Cambria"/>
                <w:sz w:val="24"/>
                <w:szCs w:val="24"/>
              </w:rPr>
            </w:pPr>
            <w:r w:rsidRPr="00BD5ACB">
              <w:rPr>
                <w:rFonts w:ascii="Cambria" w:hAnsi="Cambria"/>
                <w:sz w:val="24"/>
                <w:szCs w:val="24"/>
              </w:rPr>
              <w:t> </w:t>
            </w:r>
          </w:p>
        </w:tc>
      </w:tr>
      <w:tr w:rsidR="005D0757" w:rsidRPr="00BD5ACB" w14:paraId="17F824FF" w14:textId="77777777" w:rsidTr="003548B7">
        <w:trPr>
          <w:trHeight w:val="350"/>
        </w:trPr>
        <w:tc>
          <w:tcPr>
            <w:tcW w:w="638" w:type="dxa"/>
            <w:tcBorders>
              <w:top w:val="nil"/>
              <w:left w:val="single" w:sz="4" w:space="0" w:color="auto"/>
              <w:bottom w:val="single" w:sz="4" w:space="0" w:color="auto"/>
              <w:right w:val="nil"/>
            </w:tcBorders>
            <w:shd w:val="clear" w:color="auto" w:fill="auto"/>
            <w:noWrap/>
            <w:vAlign w:val="bottom"/>
            <w:hideMark/>
          </w:tcPr>
          <w:p w14:paraId="21EBB010" w14:textId="77777777" w:rsidR="005D0757" w:rsidRPr="00BD5ACB" w:rsidRDefault="005D0757" w:rsidP="003548B7">
            <w:pPr>
              <w:rPr>
                <w:rFonts w:ascii="Cambria" w:hAnsi="Cambria"/>
                <w:sz w:val="24"/>
                <w:szCs w:val="24"/>
              </w:rPr>
            </w:pPr>
            <w:r w:rsidRPr="00BD5ACB">
              <w:rPr>
                <w:rFonts w:ascii="Cambria" w:hAnsi="Cambria"/>
                <w:sz w:val="24"/>
                <w:szCs w:val="24"/>
              </w:rPr>
              <w:t>4)</w:t>
            </w:r>
          </w:p>
        </w:tc>
        <w:tc>
          <w:tcPr>
            <w:tcW w:w="3737" w:type="dxa"/>
            <w:tcBorders>
              <w:top w:val="nil"/>
              <w:left w:val="nil"/>
              <w:bottom w:val="single" w:sz="4" w:space="0" w:color="auto"/>
              <w:right w:val="single" w:sz="4" w:space="0" w:color="auto"/>
            </w:tcBorders>
            <w:shd w:val="clear" w:color="auto" w:fill="auto"/>
            <w:noWrap/>
            <w:vAlign w:val="bottom"/>
            <w:hideMark/>
          </w:tcPr>
          <w:p w14:paraId="69CE1BF1" w14:textId="77777777" w:rsidR="005D0757" w:rsidRPr="00BD5ACB" w:rsidRDefault="005D0757" w:rsidP="003548B7">
            <w:pPr>
              <w:rPr>
                <w:rFonts w:ascii="Cambria" w:hAnsi="Cambria"/>
                <w:sz w:val="24"/>
                <w:szCs w:val="24"/>
              </w:rPr>
            </w:pPr>
            <w:r w:rsidRPr="00BD5ACB">
              <w:rPr>
                <w:rFonts w:ascii="Cambria" w:hAnsi="Cambria"/>
                <w:sz w:val="24"/>
                <w:szCs w:val="24"/>
              </w:rPr>
              <w:t>Parents As Teachers</w:t>
            </w:r>
          </w:p>
        </w:tc>
        <w:tc>
          <w:tcPr>
            <w:tcW w:w="1565" w:type="dxa"/>
            <w:tcBorders>
              <w:top w:val="nil"/>
              <w:left w:val="nil"/>
              <w:bottom w:val="single" w:sz="4" w:space="0" w:color="auto"/>
              <w:right w:val="single" w:sz="8" w:space="0" w:color="auto"/>
            </w:tcBorders>
          </w:tcPr>
          <w:p w14:paraId="2312ED5B" w14:textId="77777777" w:rsidR="005D0757" w:rsidRPr="00BD5ACB" w:rsidRDefault="005D0757" w:rsidP="003548B7">
            <w:pPr>
              <w:rPr>
                <w:rFonts w:ascii="Cambria" w:hAnsi="Cambria"/>
                <w:sz w:val="24"/>
                <w:szCs w:val="24"/>
              </w:rPr>
            </w:pPr>
            <w:r w:rsidRPr="00BD5ACB">
              <w:rPr>
                <w:rFonts w:ascii="Cambria" w:hAnsi="Cambria"/>
                <w:sz w:val="24"/>
                <w:szCs w:val="24"/>
              </w:rPr>
              <w:t>$142,763</w:t>
            </w:r>
          </w:p>
        </w:tc>
        <w:tc>
          <w:tcPr>
            <w:tcW w:w="1800" w:type="dxa"/>
            <w:tcBorders>
              <w:top w:val="nil"/>
              <w:left w:val="single" w:sz="8" w:space="0" w:color="auto"/>
              <w:bottom w:val="single" w:sz="4" w:space="0" w:color="auto"/>
              <w:right w:val="single" w:sz="4" w:space="0" w:color="auto"/>
            </w:tcBorders>
            <w:shd w:val="clear" w:color="auto" w:fill="auto"/>
            <w:noWrap/>
            <w:vAlign w:val="bottom"/>
            <w:hideMark/>
          </w:tcPr>
          <w:p w14:paraId="282878C1" w14:textId="77777777" w:rsidR="005D0757" w:rsidRPr="00BD5ACB" w:rsidRDefault="005D0757" w:rsidP="003548B7">
            <w:pPr>
              <w:rPr>
                <w:rFonts w:ascii="Cambria" w:hAnsi="Cambria"/>
                <w:sz w:val="24"/>
                <w:szCs w:val="24"/>
              </w:rPr>
            </w:pPr>
            <w:r w:rsidRPr="00BD5ACB">
              <w:rPr>
                <w:rFonts w:ascii="Cambria" w:hAnsi="Cambria"/>
                <w:sz w:val="24"/>
                <w:szCs w:val="24"/>
              </w:rPr>
              <w:t xml:space="preserve"> $ </w:t>
            </w:r>
            <w:r>
              <w:rPr>
                <w:rFonts w:ascii="Cambria" w:hAnsi="Cambria"/>
                <w:sz w:val="24"/>
                <w:szCs w:val="24"/>
              </w:rPr>
              <w:t>144,354</w:t>
            </w:r>
            <w:r w:rsidRPr="00BD5ACB">
              <w:rPr>
                <w:rFonts w:ascii="Cambria" w:hAnsi="Cambria"/>
                <w:sz w:val="24"/>
                <w:szCs w:val="24"/>
              </w:rPr>
              <w:t xml:space="preserve"> </w:t>
            </w:r>
          </w:p>
        </w:tc>
        <w:tc>
          <w:tcPr>
            <w:tcW w:w="1890" w:type="dxa"/>
            <w:tcBorders>
              <w:top w:val="nil"/>
              <w:left w:val="nil"/>
              <w:bottom w:val="single" w:sz="4" w:space="0" w:color="auto"/>
              <w:right w:val="single" w:sz="4" w:space="0" w:color="auto"/>
            </w:tcBorders>
            <w:shd w:val="clear" w:color="auto" w:fill="auto"/>
            <w:noWrap/>
            <w:vAlign w:val="bottom"/>
            <w:hideMark/>
          </w:tcPr>
          <w:p w14:paraId="33AD3C89" w14:textId="77777777" w:rsidR="005D0757" w:rsidRPr="00BD5ACB" w:rsidRDefault="005D0757" w:rsidP="003548B7">
            <w:pPr>
              <w:rPr>
                <w:rFonts w:ascii="Cambria" w:hAnsi="Cambria"/>
                <w:sz w:val="24"/>
                <w:szCs w:val="24"/>
              </w:rPr>
            </w:pPr>
            <w:r w:rsidRPr="00BD5ACB">
              <w:rPr>
                <w:rFonts w:ascii="Cambria" w:hAnsi="Cambria"/>
                <w:sz w:val="24"/>
                <w:szCs w:val="24"/>
              </w:rPr>
              <w:t> </w:t>
            </w:r>
          </w:p>
        </w:tc>
      </w:tr>
      <w:tr w:rsidR="005D0757" w:rsidRPr="00BD5ACB" w14:paraId="4E1E549C" w14:textId="77777777" w:rsidTr="003548B7">
        <w:trPr>
          <w:trHeight w:val="323"/>
        </w:trPr>
        <w:tc>
          <w:tcPr>
            <w:tcW w:w="638" w:type="dxa"/>
            <w:tcBorders>
              <w:top w:val="nil"/>
              <w:left w:val="single" w:sz="4" w:space="0" w:color="auto"/>
              <w:bottom w:val="single" w:sz="4" w:space="0" w:color="auto"/>
              <w:right w:val="nil"/>
            </w:tcBorders>
            <w:shd w:val="clear" w:color="auto" w:fill="auto"/>
            <w:noWrap/>
            <w:vAlign w:val="bottom"/>
            <w:hideMark/>
          </w:tcPr>
          <w:p w14:paraId="25AFFA38" w14:textId="77777777" w:rsidR="005D0757" w:rsidRPr="00BD5ACB" w:rsidRDefault="005D0757" w:rsidP="003548B7">
            <w:pPr>
              <w:rPr>
                <w:rFonts w:ascii="Cambria" w:hAnsi="Cambria"/>
                <w:sz w:val="24"/>
                <w:szCs w:val="24"/>
              </w:rPr>
            </w:pPr>
            <w:r w:rsidRPr="00BD5ACB">
              <w:rPr>
                <w:rFonts w:ascii="Cambria" w:hAnsi="Cambria"/>
                <w:sz w:val="24"/>
                <w:szCs w:val="24"/>
              </w:rPr>
              <w:t>5)</w:t>
            </w:r>
          </w:p>
        </w:tc>
        <w:tc>
          <w:tcPr>
            <w:tcW w:w="3737" w:type="dxa"/>
            <w:tcBorders>
              <w:top w:val="nil"/>
              <w:left w:val="nil"/>
              <w:bottom w:val="single" w:sz="4" w:space="0" w:color="auto"/>
              <w:right w:val="single" w:sz="4" w:space="0" w:color="auto"/>
            </w:tcBorders>
            <w:shd w:val="clear" w:color="auto" w:fill="auto"/>
            <w:noWrap/>
            <w:vAlign w:val="bottom"/>
            <w:hideMark/>
          </w:tcPr>
          <w:p w14:paraId="6B1EF6EE" w14:textId="77777777" w:rsidR="005D0757" w:rsidRPr="00BD5ACB" w:rsidRDefault="005D0757" w:rsidP="003548B7">
            <w:pPr>
              <w:rPr>
                <w:rFonts w:ascii="Cambria" w:hAnsi="Cambria"/>
                <w:sz w:val="24"/>
                <w:szCs w:val="24"/>
              </w:rPr>
            </w:pPr>
            <w:r w:rsidRPr="00BD5ACB">
              <w:rPr>
                <w:rFonts w:ascii="Cambria" w:hAnsi="Cambria"/>
                <w:sz w:val="24"/>
                <w:szCs w:val="24"/>
              </w:rPr>
              <w:t>Dolly Parton Imagination Library</w:t>
            </w:r>
          </w:p>
        </w:tc>
        <w:tc>
          <w:tcPr>
            <w:tcW w:w="1565" w:type="dxa"/>
            <w:tcBorders>
              <w:top w:val="nil"/>
              <w:left w:val="nil"/>
              <w:bottom w:val="single" w:sz="4" w:space="0" w:color="auto"/>
              <w:right w:val="single" w:sz="8" w:space="0" w:color="auto"/>
            </w:tcBorders>
            <w:vAlign w:val="bottom"/>
          </w:tcPr>
          <w:p w14:paraId="1DF3F855" w14:textId="77777777" w:rsidR="005D0757" w:rsidRPr="00BD5ACB" w:rsidRDefault="005D0757" w:rsidP="003548B7">
            <w:pPr>
              <w:rPr>
                <w:rFonts w:ascii="Cambria" w:hAnsi="Cambria"/>
                <w:sz w:val="24"/>
                <w:szCs w:val="24"/>
              </w:rPr>
            </w:pPr>
            <w:r w:rsidRPr="00BD5ACB">
              <w:rPr>
                <w:rFonts w:ascii="Cambria" w:hAnsi="Cambria"/>
                <w:sz w:val="24"/>
                <w:szCs w:val="24"/>
              </w:rPr>
              <w:t>$5,000</w:t>
            </w:r>
          </w:p>
        </w:tc>
        <w:tc>
          <w:tcPr>
            <w:tcW w:w="1800" w:type="dxa"/>
            <w:tcBorders>
              <w:top w:val="nil"/>
              <w:left w:val="single" w:sz="8" w:space="0" w:color="auto"/>
              <w:bottom w:val="single" w:sz="4" w:space="0" w:color="auto"/>
              <w:right w:val="single" w:sz="4" w:space="0" w:color="auto"/>
            </w:tcBorders>
            <w:shd w:val="clear" w:color="auto" w:fill="auto"/>
            <w:noWrap/>
            <w:vAlign w:val="bottom"/>
            <w:hideMark/>
          </w:tcPr>
          <w:p w14:paraId="338A8FB3" w14:textId="77777777" w:rsidR="005D0757" w:rsidRPr="00BD5ACB" w:rsidRDefault="005D0757" w:rsidP="003548B7">
            <w:pPr>
              <w:rPr>
                <w:rFonts w:ascii="Cambria" w:hAnsi="Cambria"/>
                <w:sz w:val="24"/>
                <w:szCs w:val="24"/>
              </w:rPr>
            </w:pPr>
            <w:r w:rsidRPr="00BD5ACB">
              <w:rPr>
                <w:rFonts w:ascii="Cambria" w:hAnsi="Cambria"/>
                <w:sz w:val="24"/>
                <w:szCs w:val="24"/>
              </w:rPr>
              <w:t xml:space="preserve"> $ 5,000 </w:t>
            </w:r>
          </w:p>
        </w:tc>
        <w:tc>
          <w:tcPr>
            <w:tcW w:w="1890" w:type="dxa"/>
            <w:tcBorders>
              <w:top w:val="nil"/>
              <w:left w:val="nil"/>
              <w:bottom w:val="single" w:sz="4" w:space="0" w:color="auto"/>
              <w:right w:val="single" w:sz="4" w:space="0" w:color="auto"/>
            </w:tcBorders>
            <w:shd w:val="clear" w:color="auto" w:fill="auto"/>
            <w:noWrap/>
            <w:vAlign w:val="bottom"/>
            <w:hideMark/>
          </w:tcPr>
          <w:p w14:paraId="65B7900E" w14:textId="77777777" w:rsidR="005D0757" w:rsidRPr="00BD5ACB" w:rsidRDefault="005D0757" w:rsidP="003548B7">
            <w:pPr>
              <w:rPr>
                <w:rFonts w:ascii="Cambria" w:hAnsi="Cambria"/>
                <w:sz w:val="24"/>
                <w:szCs w:val="24"/>
              </w:rPr>
            </w:pPr>
            <w:r w:rsidRPr="00BD5ACB">
              <w:rPr>
                <w:rFonts w:ascii="Cambria" w:hAnsi="Cambria"/>
                <w:sz w:val="24"/>
                <w:szCs w:val="24"/>
              </w:rPr>
              <w:t> </w:t>
            </w:r>
          </w:p>
        </w:tc>
      </w:tr>
      <w:tr w:rsidR="005D0757" w:rsidRPr="00BD5ACB" w14:paraId="7EB6960B" w14:textId="77777777" w:rsidTr="003548B7">
        <w:trPr>
          <w:trHeight w:val="350"/>
        </w:trPr>
        <w:tc>
          <w:tcPr>
            <w:tcW w:w="638" w:type="dxa"/>
            <w:tcBorders>
              <w:top w:val="nil"/>
              <w:left w:val="single" w:sz="4" w:space="0" w:color="auto"/>
              <w:bottom w:val="single" w:sz="4" w:space="0" w:color="auto"/>
              <w:right w:val="nil"/>
            </w:tcBorders>
            <w:shd w:val="clear" w:color="auto" w:fill="auto"/>
            <w:noWrap/>
            <w:vAlign w:val="bottom"/>
            <w:hideMark/>
          </w:tcPr>
          <w:p w14:paraId="7CA0B13F" w14:textId="77777777" w:rsidR="005D0757" w:rsidRPr="00BD5ACB" w:rsidRDefault="005D0757" w:rsidP="003548B7">
            <w:pPr>
              <w:rPr>
                <w:rFonts w:ascii="Cambria" w:hAnsi="Cambria"/>
                <w:sz w:val="24"/>
                <w:szCs w:val="24"/>
              </w:rPr>
            </w:pPr>
            <w:r w:rsidRPr="00BD5ACB">
              <w:rPr>
                <w:rFonts w:ascii="Cambria" w:hAnsi="Cambria"/>
                <w:sz w:val="24"/>
                <w:szCs w:val="24"/>
              </w:rPr>
              <w:t>6)</w:t>
            </w:r>
          </w:p>
        </w:tc>
        <w:tc>
          <w:tcPr>
            <w:tcW w:w="3737" w:type="dxa"/>
            <w:tcBorders>
              <w:top w:val="nil"/>
              <w:left w:val="nil"/>
              <w:bottom w:val="single" w:sz="4" w:space="0" w:color="auto"/>
              <w:right w:val="single" w:sz="4" w:space="0" w:color="auto"/>
            </w:tcBorders>
            <w:shd w:val="clear" w:color="auto" w:fill="auto"/>
            <w:noWrap/>
            <w:vAlign w:val="bottom"/>
            <w:hideMark/>
          </w:tcPr>
          <w:p w14:paraId="3BBCB027" w14:textId="77777777" w:rsidR="005D0757" w:rsidRPr="00BD5ACB" w:rsidRDefault="005D0757" w:rsidP="003548B7">
            <w:pPr>
              <w:rPr>
                <w:rFonts w:ascii="Cambria" w:hAnsi="Cambria"/>
                <w:sz w:val="24"/>
                <w:szCs w:val="24"/>
              </w:rPr>
            </w:pPr>
            <w:r w:rsidRPr="00BD5ACB">
              <w:rPr>
                <w:rFonts w:ascii="Cambria" w:hAnsi="Cambria"/>
                <w:sz w:val="24"/>
                <w:szCs w:val="24"/>
              </w:rPr>
              <w:t>NC Pre-K Transportation</w:t>
            </w:r>
          </w:p>
        </w:tc>
        <w:tc>
          <w:tcPr>
            <w:tcW w:w="1565" w:type="dxa"/>
            <w:tcBorders>
              <w:top w:val="nil"/>
              <w:left w:val="nil"/>
              <w:bottom w:val="single" w:sz="4" w:space="0" w:color="auto"/>
              <w:right w:val="single" w:sz="8" w:space="0" w:color="auto"/>
            </w:tcBorders>
            <w:vAlign w:val="bottom"/>
          </w:tcPr>
          <w:p w14:paraId="50BEA228" w14:textId="77777777" w:rsidR="005D0757" w:rsidRPr="00BD5ACB" w:rsidRDefault="005D0757" w:rsidP="003548B7">
            <w:pPr>
              <w:rPr>
                <w:rFonts w:ascii="Cambria" w:hAnsi="Cambria"/>
                <w:sz w:val="24"/>
                <w:szCs w:val="24"/>
              </w:rPr>
            </w:pPr>
            <w:r w:rsidRPr="00BD5ACB">
              <w:rPr>
                <w:rFonts w:ascii="Cambria" w:hAnsi="Cambria"/>
                <w:sz w:val="24"/>
                <w:szCs w:val="24"/>
              </w:rPr>
              <w:t>$</w:t>
            </w:r>
            <w:r>
              <w:rPr>
                <w:rFonts w:ascii="Cambria" w:hAnsi="Cambria"/>
                <w:sz w:val="24"/>
                <w:szCs w:val="24"/>
              </w:rPr>
              <w:t>154,898</w:t>
            </w:r>
          </w:p>
        </w:tc>
        <w:tc>
          <w:tcPr>
            <w:tcW w:w="1800" w:type="dxa"/>
            <w:tcBorders>
              <w:top w:val="nil"/>
              <w:left w:val="single" w:sz="8" w:space="0" w:color="auto"/>
              <w:bottom w:val="single" w:sz="4" w:space="0" w:color="auto"/>
              <w:right w:val="single" w:sz="4" w:space="0" w:color="auto"/>
            </w:tcBorders>
            <w:shd w:val="clear" w:color="auto" w:fill="auto"/>
            <w:noWrap/>
            <w:vAlign w:val="bottom"/>
            <w:hideMark/>
          </w:tcPr>
          <w:p w14:paraId="3C5FB824" w14:textId="77777777" w:rsidR="005D0757" w:rsidRPr="00BD5ACB" w:rsidRDefault="005D0757" w:rsidP="003548B7">
            <w:pPr>
              <w:rPr>
                <w:rFonts w:ascii="Cambria" w:hAnsi="Cambria"/>
                <w:sz w:val="24"/>
                <w:szCs w:val="24"/>
              </w:rPr>
            </w:pPr>
            <w:r w:rsidRPr="00BD5ACB">
              <w:rPr>
                <w:rFonts w:ascii="Cambria" w:hAnsi="Cambria"/>
                <w:sz w:val="24"/>
                <w:szCs w:val="24"/>
              </w:rPr>
              <w:t xml:space="preserve"> $ </w:t>
            </w:r>
            <w:r>
              <w:rPr>
                <w:rFonts w:ascii="Cambria" w:hAnsi="Cambria"/>
                <w:sz w:val="24"/>
                <w:szCs w:val="24"/>
              </w:rPr>
              <w:t>167,900</w:t>
            </w:r>
            <w:r w:rsidRPr="00BD5ACB">
              <w:rPr>
                <w:rFonts w:ascii="Cambria" w:hAnsi="Cambria"/>
                <w:sz w:val="24"/>
                <w:szCs w:val="24"/>
              </w:rPr>
              <w:t xml:space="preserve"> </w:t>
            </w:r>
          </w:p>
        </w:tc>
        <w:tc>
          <w:tcPr>
            <w:tcW w:w="1890" w:type="dxa"/>
            <w:tcBorders>
              <w:top w:val="nil"/>
              <w:left w:val="nil"/>
              <w:bottom w:val="single" w:sz="4" w:space="0" w:color="auto"/>
              <w:right w:val="single" w:sz="4" w:space="0" w:color="auto"/>
            </w:tcBorders>
            <w:shd w:val="clear" w:color="auto" w:fill="auto"/>
            <w:noWrap/>
            <w:vAlign w:val="bottom"/>
            <w:hideMark/>
          </w:tcPr>
          <w:p w14:paraId="3F280E3A" w14:textId="77777777" w:rsidR="005D0757" w:rsidRPr="00BD5ACB" w:rsidRDefault="005D0757" w:rsidP="003548B7">
            <w:pPr>
              <w:rPr>
                <w:rFonts w:ascii="Cambria" w:hAnsi="Cambria"/>
                <w:sz w:val="24"/>
                <w:szCs w:val="24"/>
              </w:rPr>
            </w:pPr>
            <w:r w:rsidRPr="00BD5ACB">
              <w:rPr>
                <w:rFonts w:ascii="Cambria" w:hAnsi="Cambria"/>
                <w:sz w:val="24"/>
                <w:szCs w:val="24"/>
              </w:rPr>
              <w:t> </w:t>
            </w:r>
          </w:p>
        </w:tc>
      </w:tr>
      <w:tr w:rsidR="005D0757" w:rsidRPr="00BD5ACB" w14:paraId="24989894" w14:textId="77777777" w:rsidTr="003548B7">
        <w:trPr>
          <w:trHeight w:val="563"/>
        </w:trPr>
        <w:tc>
          <w:tcPr>
            <w:tcW w:w="638" w:type="dxa"/>
            <w:tcBorders>
              <w:top w:val="nil"/>
              <w:left w:val="single" w:sz="4" w:space="0" w:color="auto"/>
              <w:bottom w:val="single" w:sz="4" w:space="0" w:color="auto"/>
              <w:right w:val="nil"/>
            </w:tcBorders>
            <w:shd w:val="clear" w:color="auto" w:fill="auto"/>
            <w:noWrap/>
            <w:vAlign w:val="bottom"/>
            <w:hideMark/>
          </w:tcPr>
          <w:p w14:paraId="3DA70F12" w14:textId="77777777" w:rsidR="005D0757" w:rsidRPr="00BD5ACB" w:rsidRDefault="005D0757" w:rsidP="003548B7">
            <w:pPr>
              <w:rPr>
                <w:rFonts w:ascii="Cambria" w:hAnsi="Cambria"/>
                <w:sz w:val="24"/>
                <w:szCs w:val="24"/>
              </w:rPr>
            </w:pPr>
            <w:r w:rsidRPr="00BD5ACB">
              <w:rPr>
                <w:rFonts w:ascii="Cambria" w:hAnsi="Cambria"/>
                <w:sz w:val="24"/>
                <w:szCs w:val="24"/>
              </w:rPr>
              <w:t>8)</w:t>
            </w:r>
          </w:p>
        </w:tc>
        <w:tc>
          <w:tcPr>
            <w:tcW w:w="3737" w:type="dxa"/>
            <w:tcBorders>
              <w:top w:val="nil"/>
              <w:left w:val="nil"/>
              <w:bottom w:val="single" w:sz="4" w:space="0" w:color="auto"/>
              <w:right w:val="single" w:sz="4" w:space="0" w:color="auto"/>
            </w:tcBorders>
            <w:shd w:val="clear" w:color="auto" w:fill="auto"/>
            <w:vAlign w:val="bottom"/>
            <w:hideMark/>
          </w:tcPr>
          <w:p w14:paraId="4CF9EEBE" w14:textId="77777777" w:rsidR="005D0757" w:rsidRPr="00BD5ACB" w:rsidRDefault="005D0757" w:rsidP="003548B7">
            <w:pPr>
              <w:rPr>
                <w:rFonts w:ascii="Cambria" w:hAnsi="Cambria"/>
                <w:sz w:val="24"/>
                <w:szCs w:val="24"/>
              </w:rPr>
            </w:pPr>
            <w:r w:rsidRPr="00BD5ACB">
              <w:rPr>
                <w:rFonts w:ascii="Cambria" w:hAnsi="Cambria"/>
                <w:sz w:val="24"/>
                <w:szCs w:val="24"/>
              </w:rPr>
              <w:t>Program Coordination and Community Outreach</w:t>
            </w:r>
          </w:p>
        </w:tc>
        <w:tc>
          <w:tcPr>
            <w:tcW w:w="1565" w:type="dxa"/>
            <w:tcBorders>
              <w:top w:val="nil"/>
              <w:left w:val="nil"/>
              <w:bottom w:val="single" w:sz="4" w:space="0" w:color="auto"/>
              <w:right w:val="single" w:sz="8" w:space="0" w:color="auto"/>
            </w:tcBorders>
            <w:vAlign w:val="bottom"/>
          </w:tcPr>
          <w:p w14:paraId="2B48DA9F" w14:textId="77777777" w:rsidR="005D0757" w:rsidRPr="00BD5ACB" w:rsidRDefault="005D0757" w:rsidP="003548B7">
            <w:pPr>
              <w:rPr>
                <w:rFonts w:ascii="Cambria" w:hAnsi="Cambria"/>
                <w:sz w:val="24"/>
                <w:szCs w:val="24"/>
              </w:rPr>
            </w:pPr>
            <w:r w:rsidRPr="00BD5ACB">
              <w:rPr>
                <w:rFonts w:ascii="Cambria" w:hAnsi="Cambria"/>
                <w:sz w:val="24"/>
                <w:szCs w:val="24"/>
              </w:rPr>
              <w:t>$</w:t>
            </w:r>
            <w:r>
              <w:rPr>
                <w:rFonts w:ascii="Cambria" w:hAnsi="Cambria"/>
                <w:sz w:val="24"/>
                <w:szCs w:val="24"/>
              </w:rPr>
              <w:t>138,770</w:t>
            </w:r>
          </w:p>
        </w:tc>
        <w:tc>
          <w:tcPr>
            <w:tcW w:w="1800" w:type="dxa"/>
            <w:vMerge w:val="restart"/>
            <w:tcBorders>
              <w:top w:val="nil"/>
              <w:left w:val="single" w:sz="8" w:space="0" w:color="auto"/>
              <w:right w:val="single" w:sz="4" w:space="0" w:color="auto"/>
            </w:tcBorders>
            <w:shd w:val="clear" w:color="auto" w:fill="auto"/>
            <w:noWrap/>
            <w:vAlign w:val="center"/>
            <w:hideMark/>
          </w:tcPr>
          <w:p w14:paraId="24F7D94F" w14:textId="77777777" w:rsidR="005D0757" w:rsidRPr="00BD5ACB" w:rsidRDefault="005D0757" w:rsidP="003548B7">
            <w:pPr>
              <w:rPr>
                <w:rFonts w:ascii="Cambria" w:hAnsi="Cambria"/>
                <w:sz w:val="24"/>
                <w:szCs w:val="24"/>
              </w:rPr>
            </w:pPr>
            <w:r>
              <w:rPr>
                <w:rFonts w:ascii="Cambria" w:hAnsi="Cambria"/>
                <w:sz w:val="24"/>
                <w:szCs w:val="24"/>
              </w:rPr>
              <w:t>$210,678</w:t>
            </w:r>
          </w:p>
        </w:tc>
        <w:tc>
          <w:tcPr>
            <w:tcW w:w="1890" w:type="dxa"/>
            <w:vMerge w:val="restart"/>
            <w:tcBorders>
              <w:top w:val="nil"/>
              <w:left w:val="nil"/>
              <w:right w:val="single" w:sz="4" w:space="0" w:color="auto"/>
            </w:tcBorders>
            <w:shd w:val="clear" w:color="auto" w:fill="auto"/>
            <w:noWrap/>
            <w:vAlign w:val="bottom"/>
            <w:hideMark/>
          </w:tcPr>
          <w:p w14:paraId="5358737B" w14:textId="77777777" w:rsidR="005D0757" w:rsidRPr="00BD5ACB" w:rsidRDefault="005D0757" w:rsidP="003548B7">
            <w:pPr>
              <w:rPr>
                <w:rFonts w:ascii="Cambria" w:hAnsi="Cambria"/>
                <w:sz w:val="24"/>
                <w:szCs w:val="24"/>
              </w:rPr>
            </w:pPr>
            <w:r w:rsidRPr="00BD5ACB">
              <w:rPr>
                <w:rFonts w:ascii="Cambria" w:hAnsi="Cambria"/>
                <w:sz w:val="24"/>
                <w:szCs w:val="24"/>
              </w:rPr>
              <w:t> </w:t>
            </w:r>
          </w:p>
          <w:p w14:paraId="03530FFA" w14:textId="77777777" w:rsidR="005D0757" w:rsidRPr="00BD5ACB" w:rsidRDefault="005D0757" w:rsidP="003548B7">
            <w:pPr>
              <w:rPr>
                <w:rFonts w:ascii="Cambria" w:hAnsi="Cambria"/>
                <w:sz w:val="24"/>
                <w:szCs w:val="24"/>
              </w:rPr>
            </w:pPr>
            <w:r w:rsidRPr="00BD5ACB">
              <w:rPr>
                <w:rFonts w:ascii="Cambria" w:hAnsi="Cambria"/>
                <w:sz w:val="24"/>
                <w:szCs w:val="24"/>
              </w:rPr>
              <w:t> </w:t>
            </w:r>
          </w:p>
        </w:tc>
      </w:tr>
      <w:tr w:rsidR="005D0757" w:rsidRPr="00BD5ACB" w14:paraId="2FCB215F" w14:textId="77777777" w:rsidTr="003548B7">
        <w:trPr>
          <w:trHeight w:val="323"/>
        </w:trPr>
        <w:tc>
          <w:tcPr>
            <w:tcW w:w="638" w:type="dxa"/>
            <w:tcBorders>
              <w:top w:val="nil"/>
              <w:left w:val="single" w:sz="4" w:space="0" w:color="auto"/>
              <w:bottom w:val="single" w:sz="4" w:space="0" w:color="auto"/>
              <w:right w:val="nil"/>
            </w:tcBorders>
            <w:shd w:val="clear" w:color="auto" w:fill="auto"/>
            <w:noWrap/>
            <w:vAlign w:val="bottom"/>
            <w:hideMark/>
          </w:tcPr>
          <w:p w14:paraId="0D22266F" w14:textId="77777777" w:rsidR="005D0757" w:rsidRPr="00BD5ACB" w:rsidRDefault="005D0757" w:rsidP="003548B7">
            <w:pPr>
              <w:rPr>
                <w:rFonts w:ascii="Cambria" w:hAnsi="Cambria"/>
                <w:sz w:val="24"/>
                <w:szCs w:val="24"/>
              </w:rPr>
            </w:pPr>
            <w:r w:rsidRPr="00BD5ACB">
              <w:rPr>
                <w:rFonts w:ascii="Cambria" w:hAnsi="Cambria"/>
                <w:sz w:val="24"/>
                <w:szCs w:val="24"/>
              </w:rPr>
              <w:t>9)</w:t>
            </w:r>
          </w:p>
        </w:tc>
        <w:tc>
          <w:tcPr>
            <w:tcW w:w="3737" w:type="dxa"/>
            <w:tcBorders>
              <w:top w:val="nil"/>
              <w:left w:val="nil"/>
              <w:bottom w:val="single" w:sz="4" w:space="0" w:color="auto"/>
              <w:right w:val="single" w:sz="4" w:space="0" w:color="auto"/>
            </w:tcBorders>
            <w:shd w:val="clear" w:color="auto" w:fill="auto"/>
            <w:noWrap/>
            <w:vAlign w:val="bottom"/>
            <w:hideMark/>
          </w:tcPr>
          <w:p w14:paraId="7229316F" w14:textId="77777777" w:rsidR="005D0757" w:rsidRPr="00BD5ACB" w:rsidRDefault="005D0757" w:rsidP="003548B7">
            <w:pPr>
              <w:rPr>
                <w:rFonts w:ascii="Cambria" w:hAnsi="Cambria"/>
                <w:sz w:val="24"/>
                <w:szCs w:val="24"/>
              </w:rPr>
            </w:pPr>
            <w:r w:rsidRPr="00BD5ACB">
              <w:rPr>
                <w:rFonts w:ascii="Cambria" w:hAnsi="Cambria"/>
                <w:sz w:val="24"/>
                <w:szCs w:val="24"/>
              </w:rPr>
              <w:t>Program Evaluation</w:t>
            </w:r>
          </w:p>
        </w:tc>
        <w:tc>
          <w:tcPr>
            <w:tcW w:w="1565" w:type="dxa"/>
            <w:tcBorders>
              <w:top w:val="nil"/>
              <w:left w:val="nil"/>
              <w:bottom w:val="single" w:sz="4" w:space="0" w:color="auto"/>
              <w:right w:val="single" w:sz="8" w:space="0" w:color="auto"/>
            </w:tcBorders>
            <w:vAlign w:val="bottom"/>
          </w:tcPr>
          <w:p w14:paraId="315A699C" w14:textId="77777777" w:rsidR="005D0757" w:rsidRPr="00BD5ACB" w:rsidRDefault="005D0757" w:rsidP="003548B7">
            <w:pPr>
              <w:rPr>
                <w:rFonts w:ascii="Cambria" w:hAnsi="Cambria"/>
                <w:sz w:val="24"/>
                <w:szCs w:val="24"/>
              </w:rPr>
            </w:pPr>
            <w:r w:rsidRPr="00BD5ACB">
              <w:rPr>
                <w:rFonts w:ascii="Cambria" w:hAnsi="Cambria"/>
                <w:sz w:val="24"/>
                <w:szCs w:val="24"/>
              </w:rPr>
              <w:t>$</w:t>
            </w:r>
            <w:r>
              <w:rPr>
                <w:rFonts w:ascii="Cambria" w:hAnsi="Cambria"/>
                <w:sz w:val="24"/>
                <w:szCs w:val="24"/>
              </w:rPr>
              <w:t>80,908</w:t>
            </w:r>
          </w:p>
        </w:tc>
        <w:tc>
          <w:tcPr>
            <w:tcW w:w="1800" w:type="dxa"/>
            <w:vMerge/>
            <w:tcBorders>
              <w:left w:val="single" w:sz="8" w:space="0" w:color="auto"/>
              <w:bottom w:val="single" w:sz="4" w:space="0" w:color="auto"/>
              <w:right w:val="single" w:sz="4" w:space="0" w:color="auto"/>
            </w:tcBorders>
            <w:shd w:val="clear" w:color="auto" w:fill="auto"/>
            <w:noWrap/>
            <w:vAlign w:val="bottom"/>
            <w:hideMark/>
          </w:tcPr>
          <w:p w14:paraId="749249EE" w14:textId="77777777" w:rsidR="005D0757" w:rsidRPr="00BD5ACB" w:rsidRDefault="005D0757" w:rsidP="003548B7">
            <w:pPr>
              <w:rPr>
                <w:rFonts w:ascii="Cambria" w:hAnsi="Cambria"/>
                <w:sz w:val="24"/>
                <w:szCs w:val="24"/>
              </w:rPr>
            </w:pPr>
          </w:p>
        </w:tc>
        <w:tc>
          <w:tcPr>
            <w:tcW w:w="1890" w:type="dxa"/>
            <w:vMerge/>
            <w:tcBorders>
              <w:left w:val="nil"/>
              <w:bottom w:val="single" w:sz="4" w:space="0" w:color="auto"/>
              <w:right w:val="single" w:sz="4" w:space="0" w:color="auto"/>
            </w:tcBorders>
            <w:shd w:val="clear" w:color="auto" w:fill="auto"/>
            <w:noWrap/>
            <w:vAlign w:val="bottom"/>
            <w:hideMark/>
          </w:tcPr>
          <w:p w14:paraId="2B2B1B82" w14:textId="77777777" w:rsidR="005D0757" w:rsidRPr="00BD5ACB" w:rsidRDefault="005D0757" w:rsidP="003548B7">
            <w:pPr>
              <w:rPr>
                <w:rFonts w:ascii="Cambria" w:hAnsi="Cambria"/>
                <w:sz w:val="24"/>
                <w:szCs w:val="24"/>
              </w:rPr>
            </w:pPr>
          </w:p>
        </w:tc>
      </w:tr>
      <w:tr w:rsidR="005D0757" w:rsidRPr="00BD5ACB" w14:paraId="5DE15858" w14:textId="77777777" w:rsidTr="003548B7">
        <w:trPr>
          <w:trHeight w:val="332"/>
        </w:trPr>
        <w:tc>
          <w:tcPr>
            <w:tcW w:w="638" w:type="dxa"/>
            <w:tcBorders>
              <w:top w:val="nil"/>
              <w:left w:val="single" w:sz="4" w:space="0" w:color="auto"/>
              <w:bottom w:val="single" w:sz="4" w:space="0" w:color="auto"/>
              <w:right w:val="nil"/>
            </w:tcBorders>
            <w:shd w:val="clear" w:color="auto" w:fill="auto"/>
            <w:noWrap/>
            <w:vAlign w:val="bottom"/>
            <w:hideMark/>
          </w:tcPr>
          <w:p w14:paraId="1ECBF681" w14:textId="77777777" w:rsidR="005D0757" w:rsidRPr="00BD5ACB" w:rsidRDefault="005D0757" w:rsidP="003548B7">
            <w:pPr>
              <w:rPr>
                <w:rFonts w:ascii="Cambria" w:hAnsi="Cambria"/>
                <w:sz w:val="24"/>
                <w:szCs w:val="24"/>
              </w:rPr>
            </w:pPr>
            <w:r w:rsidRPr="00BD5ACB">
              <w:rPr>
                <w:rFonts w:ascii="Cambria" w:hAnsi="Cambria"/>
                <w:sz w:val="24"/>
                <w:szCs w:val="24"/>
              </w:rPr>
              <w:t>10)</w:t>
            </w:r>
          </w:p>
        </w:tc>
        <w:tc>
          <w:tcPr>
            <w:tcW w:w="3737" w:type="dxa"/>
            <w:tcBorders>
              <w:top w:val="nil"/>
              <w:left w:val="nil"/>
              <w:bottom w:val="single" w:sz="4" w:space="0" w:color="auto"/>
              <w:right w:val="single" w:sz="4" w:space="0" w:color="auto"/>
            </w:tcBorders>
            <w:shd w:val="clear" w:color="auto" w:fill="auto"/>
            <w:noWrap/>
            <w:vAlign w:val="bottom"/>
            <w:hideMark/>
          </w:tcPr>
          <w:p w14:paraId="11BC8729" w14:textId="77777777" w:rsidR="005D0757" w:rsidRPr="00BD5ACB" w:rsidRDefault="005D0757" w:rsidP="003548B7">
            <w:pPr>
              <w:rPr>
                <w:rFonts w:ascii="Cambria" w:hAnsi="Cambria"/>
                <w:sz w:val="24"/>
                <w:szCs w:val="24"/>
              </w:rPr>
            </w:pPr>
            <w:r w:rsidRPr="00BD5ACB">
              <w:rPr>
                <w:rFonts w:ascii="Cambria" w:hAnsi="Cambria"/>
                <w:sz w:val="24"/>
                <w:szCs w:val="24"/>
              </w:rPr>
              <w:t>Partnership Administration</w:t>
            </w:r>
          </w:p>
        </w:tc>
        <w:tc>
          <w:tcPr>
            <w:tcW w:w="1565" w:type="dxa"/>
            <w:tcBorders>
              <w:top w:val="nil"/>
              <w:left w:val="nil"/>
              <w:bottom w:val="single" w:sz="4" w:space="0" w:color="auto"/>
              <w:right w:val="single" w:sz="8" w:space="0" w:color="auto"/>
            </w:tcBorders>
            <w:vAlign w:val="bottom"/>
          </w:tcPr>
          <w:p w14:paraId="0899F0A3" w14:textId="77777777" w:rsidR="005D0757" w:rsidRPr="00BD5ACB" w:rsidRDefault="005D0757" w:rsidP="003548B7">
            <w:pPr>
              <w:rPr>
                <w:rFonts w:ascii="Cambria" w:hAnsi="Cambria"/>
                <w:sz w:val="24"/>
                <w:szCs w:val="24"/>
              </w:rPr>
            </w:pPr>
            <w:r w:rsidRPr="00BD5ACB">
              <w:rPr>
                <w:rFonts w:ascii="Cambria" w:hAnsi="Cambria"/>
                <w:sz w:val="24"/>
                <w:szCs w:val="24"/>
              </w:rPr>
              <w:t>$210,663</w:t>
            </w:r>
          </w:p>
        </w:tc>
        <w:tc>
          <w:tcPr>
            <w:tcW w:w="1800" w:type="dxa"/>
            <w:tcBorders>
              <w:top w:val="nil"/>
              <w:left w:val="single" w:sz="8" w:space="0" w:color="auto"/>
              <w:bottom w:val="single" w:sz="4" w:space="0" w:color="auto"/>
              <w:right w:val="single" w:sz="4" w:space="0" w:color="auto"/>
            </w:tcBorders>
            <w:shd w:val="clear" w:color="auto" w:fill="auto"/>
            <w:noWrap/>
            <w:vAlign w:val="bottom"/>
            <w:hideMark/>
          </w:tcPr>
          <w:p w14:paraId="14B14E4C" w14:textId="77777777" w:rsidR="005D0757" w:rsidRPr="00BD5ACB" w:rsidRDefault="005D0757" w:rsidP="003548B7">
            <w:pPr>
              <w:rPr>
                <w:rFonts w:ascii="Cambria" w:hAnsi="Cambria"/>
                <w:sz w:val="24"/>
                <w:szCs w:val="24"/>
              </w:rPr>
            </w:pPr>
            <w:r w:rsidRPr="00BD5ACB">
              <w:rPr>
                <w:rFonts w:ascii="Cambria" w:hAnsi="Cambria"/>
                <w:sz w:val="24"/>
                <w:szCs w:val="24"/>
              </w:rPr>
              <w:t xml:space="preserve"> $ 210,663 </w:t>
            </w:r>
          </w:p>
        </w:tc>
        <w:tc>
          <w:tcPr>
            <w:tcW w:w="1890" w:type="dxa"/>
            <w:tcBorders>
              <w:top w:val="nil"/>
              <w:left w:val="nil"/>
              <w:bottom w:val="single" w:sz="4" w:space="0" w:color="auto"/>
              <w:right w:val="single" w:sz="4" w:space="0" w:color="auto"/>
            </w:tcBorders>
            <w:shd w:val="clear" w:color="auto" w:fill="auto"/>
            <w:noWrap/>
            <w:vAlign w:val="bottom"/>
            <w:hideMark/>
          </w:tcPr>
          <w:p w14:paraId="71156C1C" w14:textId="77777777" w:rsidR="005D0757" w:rsidRPr="00BD5ACB" w:rsidRDefault="005D0757" w:rsidP="003548B7">
            <w:pPr>
              <w:rPr>
                <w:rFonts w:ascii="Cambria" w:hAnsi="Cambria"/>
                <w:sz w:val="24"/>
                <w:szCs w:val="24"/>
              </w:rPr>
            </w:pPr>
            <w:r w:rsidRPr="00BD5ACB">
              <w:rPr>
                <w:rFonts w:ascii="Cambria" w:hAnsi="Cambria"/>
                <w:sz w:val="24"/>
                <w:szCs w:val="24"/>
              </w:rPr>
              <w:t> </w:t>
            </w:r>
          </w:p>
        </w:tc>
      </w:tr>
      <w:tr w:rsidR="005D0757" w:rsidRPr="00BD5ACB" w14:paraId="46F6651E" w14:textId="77777777" w:rsidTr="003548B7">
        <w:trPr>
          <w:trHeight w:val="368"/>
        </w:trPr>
        <w:tc>
          <w:tcPr>
            <w:tcW w:w="638" w:type="dxa"/>
            <w:tcBorders>
              <w:top w:val="nil"/>
              <w:left w:val="single" w:sz="4" w:space="0" w:color="auto"/>
              <w:bottom w:val="single" w:sz="4" w:space="0" w:color="auto"/>
              <w:right w:val="nil"/>
            </w:tcBorders>
            <w:shd w:val="clear" w:color="auto" w:fill="auto"/>
            <w:noWrap/>
            <w:vAlign w:val="bottom"/>
            <w:hideMark/>
          </w:tcPr>
          <w:p w14:paraId="290710A5" w14:textId="77777777" w:rsidR="005D0757" w:rsidRPr="00BD5ACB" w:rsidRDefault="005D0757" w:rsidP="003548B7">
            <w:pPr>
              <w:rPr>
                <w:rFonts w:ascii="Cambria" w:hAnsi="Cambria"/>
                <w:sz w:val="24"/>
                <w:szCs w:val="24"/>
              </w:rPr>
            </w:pPr>
            <w:r w:rsidRPr="00BD5ACB">
              <w:rPr>
                <w:rFonts w:ascii="Cambria" w:hAnsi="Cambria"/>
                <w:sz w:val="24"/>
                <w:szCs w:val="24"/>
              </w:rPr>
              <w:t>11)</w:t>
            </w:r>
          </w:p>
        </w:tc>
        <w:tc>
          <w:tcPr>
            <w:tcW w:w="3737" w:type="dxa"/>
            <w:tcBorders>
              <w:top w:val="nil"/>
              <w:left w:val="nil"/>
              <w:bottom w:val="single" w:sz="4" w:space="0" w:color="auto"/>
              <w:right w:val="single" w:sz="4" w:space="0" w:color="auto"/>
            </w:tcBorders>
            <w:shd w:val="clear" w:color="auto" w:fill="auto"/>
            <w:noWrap/>
            <w:vAlign w:val="bottom"/>
            <w:hideMark/>
          </w:tcPr>
          <w:p w14:paraId="0F165A45" w14:textId="77777777" w:rsidR="005D0757" w:rsidRPr="00BD5ACB" w:rsidRDefault="005D0757" w:rsidP="003548B7">
            <w:pPr>
              <w:rPr>
                <w:rFonts w:ascii="Cambria" w:hAnsi="Cambria"/>
                <w:sz w:val="24"/>
                <w:szCs w:val="24"/>
              </w:rPr>
            </w:pPr>
            <w:r w:rsidRPr="00BD5ACB">
              <w:rPr>
                <w:rFonts w:ascii="Cambria" w:hAnsi="Cambria"/>
                <w:sz w:val="24"/>
                <w:szCs w:val="24"/>
              </w:rPr>
              <w:t>Subsidy</w:t>
            </w:r>
          </w:p>
        </w:tc>
        <w:tc>
          <w:tcPr>
            <w:tcW w:w="1565" w:type="dxa"/>
            <w:tcBorders>
              <w:top w:val="nil"/>
              <w:left w:val="nil"/>
              <w:bottom w:val="single" w:sz="4" w:space="0" w:color="auto"/>
              <w:right w:val="single" w:sz="8" w:space="0" w:color="auto"/>
            </w:tcBorders>
            <w:vAlign w:val="bottom"/>
          </w:tcPr>
          <w:p w14:paraId="6791B1C0" w14:textId="77777777" w:rsidR="005D0757" w:rsidRPr="00BD5ACB" w:rsidRDefault="005D0757" w:rsidP="003548B7">
            <w:pPr>
              <w:rPr>
                <w:rFonts w:ascii="Cambria" w:hAnsi="Cambria"/>
                <w:sz w:val="24"/>
                <w:szCs w:val="24"/>
              </w:rPr>
            </w:pPr>
            <w:r w:rsidRPr="00BD5ACB">
              <w:rPr>
                <w:rFonts w:ascii="Cambria" w:hAnsi="Cambria"/>
                <w:sz w:val="24"/>
                <w:szCs w:val="24"/>
              </w:rPr>
              <w:t>$1,</w:t>
            </w:r>
            <w:r>
              <w:rPr>
                <w:rFonts w:ascii="Cambria" w:hAnsi="Cambria"/>
                <w:sz w:val="24"/>
                <w:szCs w:val="24"/>
              </w:rPr>
              <w:t>052,239</w:t>
            </w:r>
          </w:p>
        </w:tc>
        <w:tc>
          <w:tcPr>
            <w:tcW w:w="1800" w:type="dxa"/>
            <w:tcBorders>
              <w:top w:val="nil"/>
              <w:left w:val="single" w:sz="8" w:space="0" w:color="auto"/>
              <w:bottom w:val="single" w:sz="4" w:space="0" w:color="auto"/>
              <w:right w:val="single" w:sz="4" w:space="0" w:color="auto"/>
            </w:tcBorders>
            <w:shd w:val="clear" w:color="auto" w:fill="auto"/>
            <w:noWrap/>
            <w:vAlign w:val="bottom"/>
            <w:hideMark/>
          </w:tcPr>
          <w:p w14:paraId="5B5D04CA" w14:textId="77777777" w:rsidR="005D0757" w:rsidRPr="00BD5ACB" w:rsidRDefault="005D0757" w:rsidP="003548B7">
            <w:pPr>
              <w:rPr>
                <w:rFonts w:ascii="Cambria" w:hAnsi="Cambria"/>
                <w:sz w:val="24"/>
                <w:szCs w:val="24"/>
              </w:rPr>
            </w:pPr>
            <w:r w:rsidRPr="00BD5ACB">
              <w:rPr>
                <w:rFonts w:ascii="Cambria" w:hAnsi="Cambria"/>
                <w:sz w:val="24"/>
                <w:szCs w:val="24"/>
              </w:rPr>
              <w:t xml:space="preserve"> $ 1,052,239 </w:t>
            </w:r>
          </w:p>
        </w:tc>
        <w:tc>
          <w:tcPr>
            <w:tcW w:w="1890" w:type="dxa"/>
            <w:tcBorders>
              <w:top w:val="nil"/>
              <w:left w:val="nil"/>
              <w:bottom w:val="single" w:sz="4" w:space="0" w:color="auto"/>
              <w:right w:val="single" w:sz="4" w:space="0" w:color="auto"/>
            </w:tcBorders>
            <w:shd w:val="clear" w:color="auto" w:fill="auto"/>
            <w:noWrap/>
            <w:vAlign w:val="bottom"/>
            <w:hideMark/>
          </w:tcPr>
          <w:p w14:paraId="1A8DA4C2" w14:textId="77777777" w:rsidR="005D0757" w:rsidRPr="00BD5ACB" w:rsidRDefault="005D0757" w:rsidP="003548B7">
            <w:pPr>
              <w:rPr>
                <w:rFonts w:ascii="Cambria" w:hAnsi="Cambria"/>
                <w:sz w:val="24"/>
                <w:szCs w:val="24"/>
              </w:rPr>
            </w:pPr>
            <w:r w:rsidRPr="00BD5ACB">
              <w:rPr>
                <w:rFonts w:ascii="Cambria" w:hAnsi="Cambria"/>
                <w:sz w:val="24"/>
                <w:szCs w:val="24"/>
              </w:rPr>
              <w:t> </w:t>
            </w:r>
          </w:p>
        </w:tc>
      </w:tr>
      <w:tr w:rsidR="005D0757" w:rsidRPr="00BD5ACB" w14:paraId="06AEF263" w14:textId="77777777" w:rsidTr="003548B7">
        <w:trPr>
          <w:trHeight w:val="422"/>
        </w:trPr>
        <w:tc>
          <w:tcPr>
            <w:tcW w:w="638" w:type="dxa"/>
            <w:tcBorders>
              <w:top w:val="nil"/>
              <w:left w:val="single" w:sz="4" w:space="0" w:color="auto"/>
              <w:bottom w:val="single" w:sz="4" w:space="0" w:color="auto"/>
              <w:right w:val="nil"/>
            </w:tcBorders>
            <w:shd w:val="clear" w:color="auto" w:fill="auto"/>
            <w:noWrap/>
            <w:vAlign w:val="bottom"/>
            <w:hideMark/>
          </w:tcPr>
          <w:p w14:paraId="7592040A" w14:textId="77777777" w:rsidR="005D0757" w:rsidRPr="00BD5ACB" w:rsidRDefault="005D0757" w:rsidP="003548B7">
            <w:pPr>
              <w:rPr>
                <w:rFonts w:ascii="Cambria" w:hAnsi="Cambria"/>
                <w:sz w:val="24"/>
                <w:szCs w:val="24"/>
              </w:rPr>
            </w:pPr>
            <w:r w:rsidRPr="00BD5ACB">
              <w:rPr>
                <w:rFonts w:ascii="Cambria" w:hAnsi="Cambria"/>
                <w:sz w:val="24"/>
                <w:szCs w:val="24"/>
              </w:rPr>
              <w:t>12)</w:t>
            </w:r>
          </w:p>
        </w:tc>
        <w:tc>
          <w:tcPr>
            <w:tcW w:w="3737" w:type="dxa"/>
            <w:tcBorders>
              <w:top w:val="nil"/>
              <w:left w:val="nil"/>
              <w:bottom w:val="single" w:sz="4" w:space="0" w:color="auto"/>
              <w:right w:val="single" w:sz="4" w:space="0" w:color="auto"/>
            </w:tcBorders>
            <w:shd w:val="clear" w:color="auto" w:fill="auto"/>
            <w:noWrap/>
            <w:vAlign w:val="bottom"/>
            <w:hideMark/>
          </w:tcPr>
          <w:p w14:paraId="7DB1F328" w14:textId="77777777" w:rsidR="005D0757" w:rsidRPr="00BD5ACB" w:rsidRDefault="005D0757" w:rsidP="003548B7">
            <w:pPr>
              <w:rPr>
                <w:rFonts w:ascii="Cambria" w:hAnsi="Cambria"/>
                <w:sz w:val="24"/>
                <w:szCs w:val="24"/>
              </w:rPr>
            </w:pPr>
            <w:r w:rsidRPr="00BD5ACB">
              <w:rPr>
                <w:rFonts w:ascii="Cambria" w:hAnsi="Cambria"/>
                <w:sz w:val="24"/>
                <w:szCs w:val="24"/>
              </w:rPr>
              <w:t>Subsidy Administration</w:t>
            </w:r>
          </w:p>
        </w:tc>
        <w:tc>
          <w:tcPr>
            <w:tcW w:w="1565" w:type="dxa"/>
            <w:tcBorders>
              <w:top w:val="nil"/>
              <w:left w:val="nil"/>
              <w:bottom w:val="single" w:sz="4" w:space="0" w:color="auto"/>
              <w:right w:val="single" w:sz="8" w:space="0" w:color="auto"/>
            </w:tcBorders>
            <w:vAlign w:val="bottom"/>
          </w:tcPr>
          <w:p w14:paraId="2ECA4BBB" w14:textId="77777777" w:rsidR="005D0757" w:rsidRPr="00BD5ACB" w:rsidRDefault="005D0757" w:rsidP="003548B7">
            <w:pPr>
              <w:rPr>
                <w:rFonts w:ascii="Cambria" w:hAnsi="Cambria"/>
                <w:sz w:val="24"/>
                <w:szCs w:val="24"/>
              </w:rPr>
            </w:pPr>
            <w:r w:rsidRPr="00BD5ACB">
              <w:rPr>
                <w:rFonts w:ascii="Cambria" w:hAnsi="Cambria"/>
                <w:sz w:val="24"/>
                <w:szCs w:val="24"/>
              </w:rPr>
              <w:t>$</w:t>
            </w:r>
            <w:r>
              <w:rPr>
                <w:rFonts w:ascii="Cambria" w:hAnsi="Cambria"/>
                <w:sz w:val="24"/>
                <w:szCs w:val="24"/>
              </w:rPr>
              <w:t>61,211</w:t>
            </w:r>
          </w:p>
        </w:tc>
        <w:tc>
          <w:tcPr>
            <w:tcW w:w="1800" w:type="dxa"/>
            <w:tcBorders>
              <w:top w:val="nil"/>
              <w:left w:val="single" w:sz="8" w:space="0" w:color="auto"/>
              <w:bottom w:val="single" w:sz="4" w:space="0" w:color="auto"/>
              <w:right w:val="single" w:sz="4" w:space="0" w:color="auto"/>
            </w:tcBorders>
            <w:shd w:val="clear" w:color="auto" w:fill="auto"/>
            <w:noWrap/>
            <w:vAlign w:val="bottom"/>
            <w:hideMark/>
          </w:tcPr>
          <w:p w14:paraId="21C804B3" w14:textId="77777777" w:rsidR="005D0757" w:rsidRPr="00BD5ACB" w:rsidRDefault="005D0757" w:rsidP="003548B7">
            <w:pPr>
              <w:rPr>
                <w:rFonts w:ascii="Cambria" w:hAnsi="Cambria"/>
                <w:sz w:val="24"/>
                <w:szCs w:val="24"/>
              </w:rPr>
            </w:pPr>
            <w:r w:rsidRPr="00BD5ACB">
              <w:rPr>
                <w:rFonts w:ascii="Cambria" w:hAnsi="Cambria"/>
                <w:sz w:val="24"/>
                <w:szCs w:val="24"/>
              </w:rPr>
              <w:t xml:space="preserve"> $ 52,062 </w:t>
            </w:r>
          </w:p>
        </w:tc>
        <w:tc>
          <w:tcPr>
            <w:tcW w:w="1890" w:type="dxa"/>
            <w:tcBorders>
              <w:top w:val="nil"/>
              <w:left w:val="nil"/>
              <w:bottom w:val="single" w:sz="4" w:space="0" w:color="auto"/>
              <w:right w:val="single" w:sz="4" w:space="0" w:color="auto"/>
            </w:tcBorders>
            <w:shd w:val="clear" w:color="auto" w:fill="auto"/>
            <w:noWrap/>
            <w:vAlign w:val="bottom"/>
            <w:hideMark/>
          </w:tcPr>
          <w:p w14:paraId="1169109C" w14:textId="77777777" w:rsidR="005D0757" w:rsidRPr="00BD5ACB" w:rsidRDefault="005D0757" w:rsidP="003548B7">
            <w:pPr>
              <w:rPr>
                <w:rFonts w:ascii="Cambria" w:hAnsi="Cambria"/>
                <w:sz w:val="24"/>
                <w:szCs w:val="24"/>
              </w:rPr>
            </w:pPr>
            <w:r w:rsidRPr="00BD5ACB">
              <w:rPr>
                <w:rFonts w:ascii="Cambria" w:hAnsi="Cambria"/>
                <w:sz w:val="24"/>
                <w:szCs w:val="24"/>
              </w:rPr>
              <w:t> </w:t>
            </w:r>
          </w:p>
        </w:tc>
      </w:tr>
      <w:tr w:rsidR="005D0757" w:rsidRPr="00BD5ACB" w14:paraId="31324329" w14:textId="77777777" w:rsidTr="003548B7">
        <w:trPr>
          <w:trHeight w:val="368"/>
        </w:trPr>
        <w:tc>
          <w:tcPr>
            <w:tcW w:w="638" w:type="dxa"/>
            <w:tcBorders>
              <w:top w:val="nil"/>
              <w:left w:val="single" w:sz="4" w:space="0" w:color="auto"/>
              <w:bottom w:val="single" w:sz="4" w:space="0" w:color="auto"/>
              <w:right w:val="nil"/>
            </w:tcBorders>
            <w:shd w:val="clear" w:color="auto" w:fill="auto"/>
            <w:noWrap/>
            <w:vAlign w:val="bottom"/>
            <w:hideMark/>
          </w:tcPr>
          <w:p w14:paraId="00957EE9" w14:textId="77777777" w:rsidR="005D0757" w:rsidRPr="00BD5ACB" w:rsidRDefault="005D0757" w:rsidP="003548B7">
            <w:pPr>
              <w:rPr>
                <w:rFonts w:ascii="Cambria" w:hAnsi="Cambria"/>
                <w:sz w:val="24"/>
                <w:szCs w:val="24"/>
              </w:rPr>
            </w:pPr>
            <w:r w:rsidRPr="00BD5ACB">
              <w:rPr>
                <w:rFonts w:ascii="Cambria" w:hAnsi="Cambria"/>
                <w:sz w:val="24"/>
                <w:szCs w:val="24"/>
              </w:rPr>
              <w:t>13)</w:t>
            </w:r>
          </w:p>
        </w:tc>
        <w:tc>
          <w:tcPr>
            <w:tcW w:w="3737" w:type="dxa"/>
            <w:tcBorders>
              <w:top w:val="nil"/>
              <w:left w:val="nil"/>
              <w:bottom w:val="single" w:sz="4" w:space="0" w:color="auto"/>
              <w:right w:val="single" w:sz="4" w:space="0" w:color="auto"/>
            </w:tcBorders>
            <w:shd w:val="clear" w:color="auto" w:fill="auto"/>
            <w:vAlign w:val="bottom"/>
            <w:hideMark/>
          </w:tcPr>
          <w:p w14:paraId="023253F1" w14:textId="77777777" w:rsidR="005D0757" w:rsidRPr="00BD5ACB" w:rsidRDefault="005D0757" w:rsidP="003548B7">
            <w:pPr>
              <w:rPr>
                <w:rFonts w:ascii="Cambria" w:hAnsi="Cambria"/>
                <w:sz w:val="24"/>
                <w:szCs w:val="24"/>
              </w:rPr>
            </w:pPr>
            <w:r w:rsidRPr="00BD5ACB">
              <w:rPr>
                <w:rFonts w:ascii="Cambria" w:hAnsi="Cambria"/>
                <w:sz w:val="24"/>
                <w:szCs w:val="24"/>
              </w:rPr>
              <w:t xml:space="preserve">Ready, Set, Go </w:t>
            </w:r>
          </w:p>
        </w:tc>
        <w:tc>
          <w:tcPr>
            <w:tcW w:w="1565" w:type="dxa"/>
            <w:tcBorders>
              <w:top w:val="nil"/>
              <w:left w:val="nil"/>
              <w:bottom w:val="single" w:sz="4" w:space="0" w:color="auto"/>
              <w:right w:val="single" w:sz="8" w:space="0" w:color="auto"/>
            </w:tcBorders>
            <w:vAlign w:val="bottom"/>
          </w:tcPr>
          <w:p w14:paraId="5FCAE6DE" w14:textId="77777777" w:rsidR="005D0757" w:rsidRPr="00BD5ACB" w:rsidRDefault="005D0757" w:rsidP="003548B7">
            <w:pPr>
              <w:rPr>
                <w:rFonts w:ascii="Cambria" w:hAnsi="Cambria"/>
                <w:sz w:val="24"/>
                <w:szCs w:val="24"/>
              </w:rPr>
            </w:pPr>
            <w:r w:rsidRPr="00BD5ACB">
              <w:rPr>
                <w:rFonts w:ascii="Cambria" w:hAnsi="Cambria"/>
                <w:sz w:val="24"/>
                <w:szCs w:val="24"/>
              </w:rPr>
              <w:t>$</w:t>
            </w:r>
            <w:r>
              <w:rPr>
                <w:rFonts w:ascii="Cambria" w:hAnsi="Cambria"/>
                <w:sz w:val="24"/>
                <w:szCs w:val="24"/>
              </w:rPr>
              <w:t>123,403</w:t>
            </w:r>
          </w:p>
        </w:tc>
        <w:tc>
          <w:tcPr>
            <w:tcW w:w="1800" w:type="dxa"/>
            <w:tcBorders>
              <w:top w:val="nil"/>
              <w:left w:val="single" w:sz="8" w:space="0" w:color="auto"/>
              <w:bottom w:val="single" w:sz="4" w:space="0" w:color="auto"/>
              <w:right w:val="single" w:sz="4" w:space="0" w:color="auto"/>
            </w:tcBorders>
            <w:shd w:val="clear" w:color="auto" w:fill="auto"/>
            <w:noWrap/>
            <w:vAlign w:val="bottom"/>
            <w:hideMark/>
          </w:tcPr>
          <w:p w14:paraId="0607BF55" w14:textId="77777777" w:rsidR="005D0757" w:rsidRPr="00BD5ACB" w:rsidRDefault="005D0757" w:rsidP="003548B7">
            <w:pPr>
              <w:rPr>
                <w:rFonts w:ascii="Cambria" w:hAnsi="Cambria"/>
                <w:sz w:val="24"/>
                <w:szCs w:val="24"/>
              </w:rPr>
            </w:pPr>
            <w:r w:rsidRPr="00BD5ACB">
              <w:rPr>
                <w:rFonts w:ascii="Cambria" w:hAnsi="Cambria"/>
                <w:sz w:val="24"/>
                <w:szCs w:val="24"/>
              </w:rPr>
              <w:t xml:space="preserve"> $ </w:t>
            </w:r>
            <w:r>
              <w:rPr>
                <w:rFonts w:ascii="Cambria" w:hAnsi="Cambria"/>
                <w:sz w:val="24"/>
                <w:szCs w:val="24"/>
              </w:rPr>
              <w:t>125,800</w:t>
            </w:r>
            <w:r w:rsidRPr="00BD5ACB">
              <w:rPr>
                <w:rFonts w:ascii="Cambria" w:hAnsi="Cambria"/>
                <w:sz w:val="24"/>
                <w:szCs w:val="24"/>
              </w:rPr>
              <w:t xml:space="preserve"> </w:t>
            </w:r>
          </w:p>
        </w:tc>
        <w:tc>
          <w:tcPr>
            <w:tcW w:w="1890" w:type="dxa"/>
            <w:tcBorders>
              <w:top w:val="nil"/>
              <w:left w:val="nil"/>
              <w:bottom w:val="single" w:sz="4" w:space="0" w:color="auto"/>
              <w:right w:val="single" w:sz="4" w:space="0" w:color="auto"/>
            </w:tcBorders>
            <w:shd w:val="clear" w:color="auto" w:fill="auto"/>
            <w:noWrap/>
            <w:vAlign w:val="bottom"/>
            <w:hideMark/>
          </w:tcPr>
          <w:p w14:paraId="7243E197" w14:textId="77777777" w:rsidR="005D0757" w:rsidRPr="00BD5ACB" w:rsidRDefault="005D0757" w:rsidP="003548B7">
            <w:pPr>
              <w:rPr>
                <w:rFonts w:ascii="Cambria" w:hAnsi="Cambria"/>
                <w:sz w:val="24"/>
                <w:szCs w:val="24"/>
              </w:rPr>
            </w:pPr>
            <w:r w:rsidRPr="00BD5ACB">
              <w:rPr>
                <w:rFonts w:ascii="Cambria" w:hAnsi="Cambria"/>
                <w:sz w:val="24"/>
                <w:szCs w:val="24"/>
              </w:rPr>
              <w:t> </w:t>
            </w:r>
          </w:p>
        </w:tc>
      </w:tr>
      <w:tr w:rsidR="005D0757" w:rsidRPr="00BD5ACB" w14:paraId="12BAFAB6" w14:textId="77777777" w:rsidTr="003548B7">
        <w:trPr>
          <w:trHeight w:val="368"/>
        </w:trPr>
        <w:tc>
          <w:tcPr>
            <w:tcW w:w="638" w:type="dxa"/>
            <w:tcBorders>
              <w:top w:val="nil"/>
              <w:left w:val="single" w:sz="4" w:space="0" w:color="auto"/>
              <w:bottom w:val="single" w:sz="4" w:space="0" w:color="auto"/>
              <w:right w:val="nil"/>
            </w:tcBorders>
            <w:shd w:val="clear" w:color="auto" w:fill="auto"/>
            <w:noWrap/>
            <w:vAlign w:val="bottom"/>
          </w:tcPr>
          <w:p w14:paraId="7047458C" w14:textId="77777777" w:rsidR="005D0757" w:rsidRPr="00BD5ACB" w:rsidRDefault="005D0757" w:rsidP="003548B7">
            <w:pPr>
              <w:rPr>
                <w:rFonts w:ascii="Cambria" w:hAnsi="Cambria"/>
                <w:sz w:val="24"/>
                <w:szCs w:val="24"/>
              </w:rPr>
            </w:pPr>
            <w:r w:rsidRPr="00BD5ACB">
              <w:rPr>
                <w:rFonts w:ascii="Cambria" w:hAnsi="Cambria"/>
                <w:sz w:val="24"/>
                <w:szCs w:val="24"/>
              </w:rPr>
              <w:t xml:space="preserve">14) </w:t>
            </w:r>
          </w:p>
        </w:tc>
        <w:tc>
          <w:tcPr>
            <w:tcW w:w="3737" w:type="dxa"/>
            <w:tcBorders>
              <w:top w:val="nil"/>
              <w:left w:val="nil"/>
              <w:bottom w:val="single" w:sz="4" w:space="0" w:color="auto"/>
              <w:right w:val="single" w:sz="4" w:space="0" w:color="auto"/>
            </w:tcBorders>
            <w:shd w:val="clear" w:color="auto" w:fill="auto"/>
            <w:vAlign w:val="bottom"/>
          </w:tcPr>
          <w:p w14:paraId="7943FAE6" w14:textId="77777777" w:rsidR="005D0757" w:rsidRPr="00BD5ACB" w:rsidRDefault="005D0757" w:rsidP="003548B7">
            <w:pPr>
              <w:rPr>
                <w:rFonts w:ascii="Cambria" w:hAnsi="Cambria"/>
                <w:sz w:val="24"/>
                <w:szCs w:val="24"/>
              </w:rPr>
            </w:pPr>
            <w:r w:rsidRPr="00BD5ACB">
              <w:rPr>
                <w:rFonts w:ascii="Cambria" w:hAnsi="Cambria"/>
                <w:sz w:val="24"/>
                <w:szCs w:val="24"/>
              </w:rPr>
              <w:t xml:space="preserve">Color Me Healthy for SNAP-Ed </w:t>
            </w:r>
          </w:p>
        </w:tc>
        <w:tc>
          <w:tcPr>
            <w:tcW w:w="1565" w:type="dxa"/>
            <w:tcBorders>
              <w:top w:val="nil"/>
              <w:left w:val="nil"/>
              <w:bottom w:val="single" w:sz="4" w:space="0" w:color="auto"/>
              <w:right w:val="single" w:sz="8" w:space="0" w:color="auto"/>
            </w:tcBorders>
            <w:vAlign w:val="bottom"/>
          </w:tcPr>
          <w:p w14:paraId="3FFD5140" w14:textId="77777777" w:rsidR="005D0757" w:rsidRPr="00BD5ACB" w:rsidRDefault="005D0757" w:rsidP="003548B7">
            <w:pPr>
              <w:rPr>
                <w:rFonts w:ascii="Cambria" w:hAnsi="Cambria"/>
                <w:sz w:val="24"/>
                <w:szCs w:val="24"/>
              </w:rPr>
            </w:pPr>
            <w:r w:rsidRPr="00BD5ACB">
              <w:rPr>
                <w:rFonts w:ascii="Cambria" w:hAnsi="Cambria"/>
                <w:sz w:val="24"/>
                <w:szCs w:val="24"/>
              </w:rPr>
              <w:t>$</w:t>
            </w:r>
            <w:r>
              <w:rPr>
                <w:rFonts w:ascii="Cambria" w:hAnsi="Cambria"/>
                <w:sz w:val="24"/>
                <w:szCs w:val="24"/>
              </w:rPr>
              <w:t>53,286</w:t>
            </w:r>
          </w:p>
        </w:tc>
        <w:tc>
          <w:tcPr>
            <w:tcW w:w="1800" w:type="dxa"/>
            <w:tcBorders>
              <w:top w:val="nil"/>
              <w:left w:val="single" w:sz="8" w:space="0" w:color="auto"/>
              <w:bottom w:val="single" w:sz="4" w:space="0" w:color="auto"/>
              <w:right w:val="single" w:sz="4" w:space="0" w:color="auto"/>
            </w:tcBorders>
            <w:shd w:val="clear" w:color="auto" w:fill="auto"/>
            <w:noWrap/>
            <w:vAlign w:val="bottom"/>
          </w:tcPr>
          <w:p w14:paraId="7422DC4A" w14:textId="77777777" w:rsidR="005D0757" w:rsidRPr="00BD5ACB" w:rsidRDefault="005D0757" w:rsidP="003548B7">
            <w:pPr>
              <w:rPr>
                <w:rFonts w:ascii="Cambria" w:hAnsi="Cambria"/>
                <w:sz w:val="24"/>
                <w:szCs w:val="24"/>
              </w:rPr>
            </w:pPr>
            <w:r w:rsidRPr="00BD5ACB">
              <w:rPr>
                <w:rFonts w:ascii="Cambria" w:hAnsi="Cambria"/>
                <w:sz w:val="24"/>
                <w:szCs w:val="24"/>
              </w:rPr>
              <w:t xml:space="preserve"> </w:t>
            </w:r>
            <w:r>
              <w:rPr>
                <w:rFonts w:ascii="Cambria" w:hAnsi="Cambria"/>
                <w:sz w:val="24"/>
                <w:szCs w:val="24"/>
              </w:rPr>
              <w:t>$ 62,704</w:t>
            </w:r>
          </w:p>
        </w:tc>
        <w:tc>
          <w:tcPr>
            <w:tcW w:w="1890" w:type="dxa"/>
            <w:tcBorders>
              <w:top w:val="nil"/>
              <w:left w:val="nil"/>
              <w:bottom w:val="single" w:sz="4" w:space="0" w:color="auto"/>
              <w:right w:val="single" w:sz="4" w:space="0" w:color="auto"/>
            </w:tcBorders>
            <w:shd w:val="clear" w:color="auto" w:fill="auto"/>
            <w:noWrap/>
            <w:vAlign w:val="bottom"/>
          </w:tcPr>
          <w:p w14:paraId="7869ED21" w14:textId="77777777" w:rsidR="005D0757" w:rsidRPr="00BD5ACB" w:rsidRDefault="005D0757" w:rsidP="003548B7">
            <w:pPr>
              <w:rPr>
                <w:rFonts w:ascii="Cambria" w:hAnsi="Cambria"/>
                <w:sz w:val="24"/>
                <w:szCs w:val="24"/>
              </w:rPr>
            </w:pPr>
          </w:p>
        </w:tc>
      </w:tr>
      <w:tr w:rsidR="005D0757" w:rsidRPr="00BD5ACB" w14:paraId="583510F5" w14:textId="77777777" w:rsidTr="003548B7">
        <w:trPr>
          <w:trHeight w:val="368"/>
        </w:trPr>
        <w:tc>
          <w:tcPr>
            <w:tcW w:w="638" w:type="dxa"/>
            <w:tcBorders>
              <w:top w:val="nil"/>
              <w:left w:val="single" w:sz="4" w:space="0" w:color="auto"/>
              <w:bottom w:val="single" w:sz="4" w:space="0" w:color="auto"/>
              <w:right w:val="nil"/>
            </w:tcBorders>
            <w:shd w:val="clear" w:color="auto" w:fill="auto"/>
            <w:noWrap/>
            <w:vAlign w:val="bottom"/>
          </w:tcPr>
          <w:p w14:paraId="2A30C500" w14:textId="77777777" w:rsidR="005D0757" w:rsidRPr="00BD5ACB" w:rsidRDefault="005D0757" w:rsidP="003548B7">
            <w:pPr>
              <w:rPr>
                <w:rFonts w:ascii="Cambria" w:hAnsi="Cambria"/>
                <w:sz w:val="24"/>
                <w:szCs w:val="24"/>
              </w:rPr>
            </w:pPr>
            <w:r w:rsidRPr="00BD5ACB">
              <w:rPr>
                <w:rFonts w:ascii="Cambria" w:hAnsi="Cambria"/>
                <w:sz w:val="24"/>
                <w:szCs w:val="24"/>
              </w:rPr>
              <w:t>15)</w:t>
            </w:r>
          </w:p>
        </w:tc>
        <w:tc>
          <w:tcPr>
            <w:tcW w:w="3737" w:type="dxa"/>
            <w:tcBorders>
              <w:top w:val="nil"/>
              <w:left w:val="nil"/>
              <w:bottom w:val="single" w:sz="4" w:space="0" w:color="auto"/>
              <w:right w:val="single" w:sz="4" w:space="0" w:color="auto"/>
            </w:tcBorders>
            <w:shd w:val="clear" w:color="auto" w:fill="auto"/>
            <w:vAlign w:val="bottom"/>
          </w:tcPr>
          <w:p w14:paraId="2C026346" w14:textId="77777777" w:rsidR="005D0757" w:rsidRPr="00A14418" w:rsidRDefault="005D0757" w:rsidP="003548B7">
            <w:pPr>
              <w:rPr>
                <w:rFonts w:ascii="Cambria" w:hAnsi="Cambria"/>
                <w:sz w:val="24"/>
                <w:szCs w:val="24"/>
              </w:rPr>
            </w:pPr>
            <w:r>
              <w:rPr>
                <w:rFonts w:ascii="Cambria" w:hAnsi="Cambria"/>
                <w:sz w:val="24"/>
                <w:szCs w:val="24"/>
              </w:rPr>
              <w:t>Fundraising</w:t>
            </w:r>
          </w:p>
        </w:tc>
        <w:tc>
          <w:tcPr>
            <w:tcW w:w="1565" w:type="dxa"/>
            <w:tcBorders>
              <w:top w:val="nil"/>
              <w:left w:val="nil"/>
              <w:bottom w:val="single" w:sz="4" w:space="0" w:color="auto"/>
              <w:right w:val="single" w:sz="8" w:space="0" w:color="auto"/>
            </w:tcBorders>
            <w:vAlign w:val="bottom"/>
          </w:tcPr>
          <w:p w14:paraId="72A738D6" w14:textId="77777777" w:rsidR="005D0757" w:rsidRPr="00A14418" w:rsidRDefault="005D0757" w:rsidP="003548B7">
            <w:pPr>
              <w:rPr>
                <w:rFonts w:ascii="Cambria" w:hAnsi="Cambria"/>
                <w:sz w:val="24"/>
                <w:szCs w:val="24"/>
              </w:rPr>
            </w:pPr>
            <w:r>
              <w:rPr>
                <w:rFonts w:ascii="Cambria" w:hAnsi="Cambria"/>
                <w:sz w:val="24"/>
                <w:szCs w:val="24"/>
              </w:rPr>
              <w:t>$19,691</w:t>
            </w:r>
          </w:p>
        </w:tc>
        <w:tc>
          <w:tcPr>
            <w:tcW w:w="1800" w:type="dxa"/>
            <w:tcBorders>
              <w:top w:val="nil"/>
              <w:left w:val="single" w:sz="8" w:space="0" w:color="auto"/>
              <w:bottom w:val="single" w:sz="4" w:space="0" w:color="auto"/>
              <w:right w:val="single" w:sz="4" w:space="0" w:color="auto"/>
            </w:tcBorders>
            <w:shd w:val="clear" w:color="auto" w:fill="auto"/>
            <w:noWrap/>
            <w:vAlign w:val="bottom"/>
          </w:tcPr>
          <w:p w14:paraId="143C63BA" w14:textId="77777777" w:rsidR="005D0757" w:rsidRPr="00A14418" w:rsidRDefault="005D0757" w:rsidP="003548B7">
            <w:pPr>
              <w:rPr>
                <w:rFonts w:ascii="Cambria" w:hAnsi="Cambria"/>
                <w:sz w:val="24"/>
                <w:szCs w:val="24"/>
              </w:rPr>
            </w:pPr>
            <w:r w:rsidRPr="00A14418">
              <w:rPr>
                <w:rFonts w:ascii="Cambria" w:hAnsi="Cambria"/>
                <w:sz w:val="24"/>
                <w:szCs w:val="24"/>
              </w:rPr>
              <w:t>$</w:t>
            </w:r>
            <w:r>
              <w:rPr>
                <w:rFonts w:ascii="Cambria" w:hAnsi="Cambria"/>
                <w:sz w:val="24"/>
                <w:szCs w:val="24"/>
              </w:rPr>
              <w:t>28,000</w:t>
            </w:r>
          </w:p>
        </w:tc>
        <w:tc>
          <w:tcPr>
            <w:tcW w:w="1890" w:type="dxa"/>
            <w:tcBorders>
              <w:top w:val="nil"/>
              <w:left w:val="nil"/>
              <w:bottom w:val="single" w:sz="4" w:space="0" w:color="auto"/>
              <w:right w:val="single" w:sz="4" w:space="0" w:color="auto"/>
            </w:tcBorders>
            <w:shd w:val="clear" w:color="auto" w:fill="auto"/>
            <w:noWrap/>
            <w:vAlign w:val="bottom"/>
          </w:tcPr>
          <w:p w14:paraId="6BCAA551" w14:textId="77777777" w:rsidR="005D0757" w:rsidRPr="00BD5ACB" w:rsidRDefault="005D0757" w:rsidP="003548B7">
            <w:pPr>
              <w:rPr>
                <w:rFonts w:ascii="Cambria" w:hAnsi="Cambria"/>
                <w:sz w:val="24"/>
                <w:szCs w:val="24"/>
              </w:rPr>
            </w:pPr>
          </w:p>
        </w:tc>
      </w:tr>
      <w:tr w:rsidR="005D0757" w:rsidRPr="00BD5ACB" w14:paraId="6F3D9A36" w14:textId="77777777" w:rsidTr="003548B7">
        <w:trPr>
          <w:trHeight w:val="420"/>
        </w:trPr>
        <w:tc>
          <w:tcPr>
            <w:tcW w:w="638" w:type="dxa"/>
            <w:tcBorders>
              <w:top w:val="nil"/>
              <w:left w:val="single" w:sz="4" w:space="0" w:color="auto"/>
              <w:bottom w:val="single" w:sz="4" w:space="0" w:color="auto"/>
              <w:right w:val="nil"/>
            </w:tcBorders>
            <w:shd w:val="clear" w:color="auto" w:fill="auto"/>
            <w:noWrap/>
            <w:vAlign w:val="bottom"/>
            <w:hideMark/>
          </w:tcPr>
          <w:p w14:paraId="06D85CA7" w14:textId="77777777" w:rsidR="005D0757" w:rsidRPr="00BD5ACB" w:rsidRDefault="005D0757" w:rsidP="003548B7">
            <w:pPr>
              <w:rPr>
                <w:rFonts w:ascii="Cambria" w:hAnsi="Cambria"/>
                <w:sz w:val="24"/>
                <w:szCs w:val="24"/>
              </w:rPr>
            </w:pPr>
            <w:r w:rsidRPr="00BD5ACB">
              <w:rPr>
                <w:rFonts w:ascii="Cambria" w:hAnsi="Cambria"/>
                <w:sz w:val="24"/>
                <w:szCs w:val="24"/>
              </w:rPr>
              <w:t>16)</w:t>
            </w:r>
          </w:p>
        </w:tc>
        <w:tc>
          <w:tcPr>
            <w:tcW w:w="3737" w:type="dxa"/>
            <w:tcBorders>
              <w:top w:val="nil"/>
              <w:left w:val="nil"/>
              <w:bottom w:val="single" w:sz="4" w:space="0" w:color="auto"/>
              <w:right w:val="single" w:sz="4" w:space="0" w:color="auto"/>
            </w:tcBorders>
            <w:shd w:val="clear" w:color="auto" w:fill="auto"/>
            <w:noWrap/>
            <w:vAlign w:val="bottom"/>
            <w:hideMark/>
          </w:tcPr>
          <w:p w14:paraId="35671762" w14:textId="77777777" w:rsidR="005D0757" w:rsidRPr="00BD5ACB" w:rsidRDefault="005D0757" w:rsidP="003548B7">
            <w:pPr>
              <w:rPr>
                <w:rFonts w:ascii="Cambria" w:hAnsi="Cambria"/>
                <w:sz w:val="24"/>
                <w:szCs w:val="24"/>
              </w:rPr>
            </w:pPr>
            <w:r w:rsidRPr="00BD5ACB">
              <w:rPr>
                <w:rFonts w:ascii="Cambria" w:hAnsi="Cambria"/>
                <w:sz w:val="24"/>
                <w:szCs w:val="24"/>
              </w:rPr>
              <w:t>Unallocated</w:t>
            </w:r>
          </w:p>
        </w:tc>
        <w:tc>
          <w:tcPr>
            <w:tcW w:w="1565" w:type="dxa"/>
            <w:tcBorders>
              <w:top w:val="nil"/>
              <w:left w:val="nil"/>
              <w:bottom w:val="single" w:sz="4" w:space="0" w:color="auto"/>
              <w:right w:val="single" w:sz="8" w:space="0" w:color="auto"/>
            </w:tcBorders>
            <w:vAlign w:val="bottom"/>
          </w:tcPr>
          <w:p w14:paraId="4EF8E497" w14:textId="77777777" w:rsidR="005D0757" w:rsidRPr="00BD5ACB" w:rsidRDefault="005D0757" w:rsidP="003548B7">
            <w:pPr>
              <w:rPr>
                <w:rFonts w:ascii="Cambria" w:hAnsi="Cambria"/>
                <w:sz w:val="24"/>
                <w:szCs w:val="24"/>
              </w:rPr>
            </w:pPr>
            <w:r w:rsidRPr="00BD5ACB">
              <w:rPr>
                <w:rFonts w:ascii="Cambria" w:hAnsi="Cambria"/>
                <w:sz w:val="24"/>
                <w:szCs w:val="24"/>
              </w:rPr>
              <w:t>$0</w:t>
            </w:r>
          </w:p>
        </w:tc>
        <w:tc>
          <w:tcPr>
            <w:tcW w:w="1800" w:type="dxa"/>
            <w:tcBorders>
              <w:top w:val="nil"/>
              <w:left w:val="single" w:sz="8" w:space="0" w:color="auto"/>
              <w:bottom w:val="single" w:sz="4" w:space="0" w:color="auto"/>
              <w:right w:val="single" w:sz="4" w:space="0" w:color="auto"/>
            </w:tcBorders>
            <w:shd w:val="clear" w:color="auto" w:fill="auto"/>
            <w:noWrap/>
            <w:vAlign w:val="bottom"/>
            <w:hideMark/>
          </w:tcPr>
          <w:p w14:paraId="3D665477" w14:textId="77777777" w:rsidR="005D0757" w:rsidRPr="00BD5ACB" w:rsidRDefault="005D0757" w:rsidP="003548B7">
            <w:pPr>
              <w:rPr>
                <w:rFonts w:ascii="Cambria" w:hAnsi="Cambria"/>
                <w:sz w:val="24"/>
                <w:szCs w:val="24"/>
              </w:rPr>
            </w:pPr>
            <w:r w:rsidRPr="00BD5ACB">
              <w:rPr>
                <w:rFonts w:ascii="Cambria" w:hAnsi="Cambria"/>
                <w:sz w:val="24"/>
                <w:szCs w:val="24"/>
              </w:rPr>
              <w:t>$0</w:t>
            </w:r>
          </w:p>
        </w:tc>
        <w:tc>
          <w:tcPr>
            <w:tcW w:w="1890" w:type="dxa"/>
            <w:tcBorders>
              <w:top w:val="nil"/>
              <w:left w:val="nil"/>
              <w:bottom w:val="single" w:sz="4" w:space="0" w:color="auto"/>
              <w:right w:val="single" w:sz="4" w:space="0" w:color="auto"/>
            </w:tcBorders>
            <w:shd w:val="clear" w:color="auto" w:fill="auto"/>
            <w:noWrap/>
            <w:vAlign w:val="bottom"/>
            <w:hideMark/>
          </w:tcPr>
          <w:p w14:paraId="19C32A61" w14:textId="77777777" w:rsidR="005D0757" w:rsidRPr="00BD5ACB" w:rsidRDefault="005D0757" w:rsidP="003548B7">
            <w:pPr>
              <w:rPr>
                <w:rFonts w:ascii="Cambria" w:hAnsi="Cambria"/>
                <w:sz w:val="24"/>
                <w:szCs w:val="24"/>
              </w:rPr>
            </w:pPr>
            <w:r w:rsidRPr="00BD5ACB">
              <w:rPr>
                <w:rFonts w:ascii="Cambria" w:hAnsi="Cambria"/>
                <w:sz w:val="24"/>
                <w:szCs w:val="24"/>
              </w:rPr>
              <w:t> </w:t>
            </w:r>
          </w:p>
        </w:tc>
      </w:tr>
      <w:tr w:rsidR="005D0757" w:rsidRPr="00BD5ACB" w14:paraId="223C6853" w14:textId="77777777" w:rsidTr="003548B7">
        <w:trPr>
          <w:trHeight w:val="420"/>
        </w:trPr>
        <w:tc>
          <w:tcPr>
            <w:tcW w:w="638" w:type="dxa"/>
            <w:tcBorders>
              <w:top w:val="nil"/>
              <w:left w:val="single" w:sz="4" w:space="0" w:color="auto"/>
              <w:bottom w:val="single" w:sz="4" w:space="0" w:color="auto"/>
              <w:right w:val="nil"/>
            </w:tcBorders>
            <w:shd w:val="clear" w:color="auto" w:fill="auto"/>
            <w:noWrap/>
            <w:vAlign w:val="bottom"/>
            <w:hideMark/>
          </w:tcPr>
          <w:p w14:paraId="2951F4B1" w14:textId="77777777" w:rsidR="005D0757" w:rsidRPr="00BD5ACB" w:rsidRDefault="005D0757" w:rsidP="003548B7">
            <w:pPr>
              <w:rPr>
                <w:rFonts w:ascii="Cambria" w:hAnsi="Cambria"/>
                <w:sz w:val="24"/>
                <w:szCs w:val="24"/>
              </w:rPr>
            </w:pPr>
            <w:r w:rsidRPr="00BD5ACB">
              <w:rPr>
                <w:rFonts w:ascii="Cambria" w:hAnsi="Cambria"/>
                <w:sz w:val="24"/>
                <w:szCs w:val="24"/>
              </w:rPr>
              <w:t> </w:t>
            </w:r>
          </w:p>
        </w:tc>
        <w:tc>
          <w:tcPr>
            <w:tcW w:w="3737" w:type="dxa"/>
            <w:tcBorders>
              <w:top w:val="nil"/>
              <w:left w:val="nil"/>
              <w:bottom w:val="single" w:sz="4" w:space="0" w:color="auto"/>
              <w:right w:val="single" w:sz="4" w:space="0" w:color="auto"/>
            </w:tcBorders>
            <w:shd w:val="clear" w:color="auto" w:fill="auto"/>
            <w:noWrap/>
            <w:vAlign w:val="bottom"/>
            <w:hideMark/>
          </w:tcPr>
          <w:p w14:paraId="4824F381" w14:textId="77777777" w:rsidR="005D0757" w:rsidRPr="00BD5ACB" w:rsidRDefault="005D0757" w:rsidP="003548B7">
            <w:pPr>
              <w:rPr>
                <w:rFonts w:ascii="Cambria" w:hAnsi="Cambria"/>
                <w:b/>
                <w:bCs/>
                <w:sz w:val="24"/>
                <w:szCs w:val="24"/>
              </w:rPr>
            </w:pPr>
            <w:r w:rsidRPr="00BD5ACB">
              <w:rPr>
                <w:rFonts w:ascii="Cambria" w:hAnsi="Cambria"/>
                <w:b/>
                <w:bCs/>
                <w:sz w:val="24"/>
                <w:szCs w:val="24"/>
              </w:rPr>
              <w:t>Total Amount Allocated</w:t>
            </w:r>
          </w:p>
        </w:tc>
        <w:tc>
          <w:tcPr>
            <w:tcW w:w="1565" w:type="dxa"/>
            <w:tcBorders>
              <w:top w:val="nil"/>
              <w:left w:val="nil"/>
              <w:bottom w:val="single" w:sz="4" w:space="0" w:color="auto"/>
              <w:right w:val="single" w:sz="8" w:space="0" w:color="auto"/>
            </w:tcBorders>
            <w:vAlign w:val="bottom"/>
          </w:tcPr>
          <w:p w14:paraId="4C9E8776" w14:textId="77777777" w:rsidR="005D0757" w:rsidRPr="00BD5ACB" w:rsidRDefault="005D0757" w:rsidP="003548B7">
            <w:pPr>
              <w:rPr>
                <w:rFonts w:ascii="Cambria" w:hAnsi="Cambria"/>
                <w:b/>
                <w:bCs/>
                <w:sz w:val="24"/>
                <w:szCs w:val="24"/>
              </w:rPr>
            </w:pPr>
            <w:r w:rsidRPr="00BD5ACB">
              <w:rPr>
                <w:rFonts w:ascii="Cambria" w:hAnsi="Cambria"/>
                <w:b/>
                <w:bCs/>
                <w:sz w:val="24"/>
                <w:szCs w:val="24"/>
              </w:rPr>
              <w:t>$2,</w:t>
            </w:r>
            <w:r>
              <w:rPr>
                <w:rFonts w:ascii="Cambria" w:hAnsi="Cambria"/>
                <w:b/>
                <w:bCs/>
                <w:sz w:val="24"/>
                <w:szCs w:val="24"/>
              </w:rPr>
              <w:t>684,729</w:t>
            </w:r>
            <w:r w:rsidRPr="00C47845">
              <w:rPr>
                <w:rFonts w:ascii="Cambria" w:hAnsi="Cambria"/>
                <w:b/>
                <w:bCs/>
                <w:sz w:val="22"/>
                <w:szCs w:val="24"/>
              </w:rPr>
              <w:t>*</w:t>
            </w:r>
          </w:p>
        </w:tc>
        <w:tc>
          <w:tcPr>
            <w:tcW w:w="1800" w:type="dxa"/>
            <w:tcBorders>
              <w:top w:val="nil"/>
              <w:left w:val="single" w:sz="8" w:space="0" w:color="auto"/>
              <w:bottom w:val="single" w:sz="4" w:space="0" w:color="auto"/>
              <w:right w:val="single" w:sz="4" w:space="0" w:color="auto"/>
            </w:tcBorders>
            <w:shd w:val="clear" w:color="auto" w:fill="auto"/>
            <w:noWrap/>
            <w:vAlign w:val="bottom"/>
            <w:hideMark/>
          </w:tcPr>
          <w:p w14:paraId="78BF8D69" w14:textId="77777777" w:rsidR="005D0757" w:rsidRPr="00BD5ACB" w:rsidRDefault="005D0757" w:rsidP="003548B7">
            <w:pPr>
              <w:jc w:val="right"/>
              <w:rPr>
                <w:rFonts w:ascii="Cambria" w:hAnsi="Cambria"/>
                <w:b/>
                <w:bCs/>
                <w:sz w:val="24"/>
                <w:szCs w:val="24"/>
              </w:rPr>
            </w:pPr>
            <w:r w:rsidRPr="00BD5ACB">
              <w:rPr>
                <w:rFonts w:ascii="Cambria" w:hAnsi="Cambria"/>
                <w:b/>
                <w:bCs/>
                <w:sz w:val="24"/>
                <w:szCs w:val="24"/>
              </w:rPr>
              <w:t>2,677,729</w:t>
            </w:r>
          </w:p>
        </w:tc>
        <w:tc>
          <w:tcPr>
            <w:tcW w:w="1890" w:type="dxa"/>
            <w:tcBorders>
              <w:top w:val="nil"/>
              <w:left w:val="nil"/>
              <w:bottom w:val="single" w:sz="4" w:space="0" w:color="auto"/>
              <w:right w:val="single" w:sz="4" w:space="0" w:color="auto"/>
            </w:tcBorders>
            <w:shd w:val="clear" w:color="auto" w:fill="auto"/>
            <w:noWrap/>
            <w:vAlign w:val="bottom"/>
            <w:hideMark/>
          </w:tcPr>
          <w:p w14:paraId="67A0E349" w14:textId="77777777" w:rsidR="005D0757" w:rsidRPr="00BD5ACB" w:rsidRDefault="005D0757" w:rsidP="003548B7">
            <w:pPr>
              <w:rPr>
                <w:rFonts w:ascii="Cambria" w:hAnsi="Cambria"/>
                <w:b/>
                <w:bCs/>
                <w:sz w:val="24"/>
                <w:szCs w:val="24"/>
              </w:rPr>
            </w:pPr>
            <w:r w:rsidRPr="00BD5ACB">
              <w:rPr>
                <w:rFonts w:ascii="Cambria" w:hAnsi="Cambria"/>
                <w:b/>
                <w:bCs/>
                <w:sz w:val="24"/>
                <w:szCs w:val="24"/>
              </w:rPr>
              <w:t> </w:t>
            </w:r>
          </w:p>
        </w:tc>
      </w:tr>
    </w:tbl>
    <w:p w14:paraId="027AF4D9" w14:textId="77777777" w:rsidR="005D0757" w:rsidRDefault="005D0757" w:rsidP="005D0757">
      <w:pPr>
        <w:rPr>
          <w:rFonts w:ascii="Cambria" w:hAnsi="Cambria"/>
          <w:szCs w:val="24"/>
        </w:rPr>
      </w:pPr>
      <w:r w:rsidRPr="00C47845">
        <w:rPr>
          <w:rFonts w:ascii="Cambria" w:hAnsi="Cambria"/>
          <w:szCs w:val="24"/>
        </w:rPr>
        <w:t>* Total includes $7,000 of carry forward funds that are not recurring beyond the 2018-2019 FY</w:t>
      </w:r>
      <w:r>
        <w:rPr>
          <w:rFonts w:ascii="Cambria" w:hAnsi="Cambria"/>
          <w:szCs w:val="24"/>
        </w:rPr>
        <w:t>.</w:t>
      </w:r>
    </w:p>
    <w:p w14:paraId="4D1785C3" w14:textId="77777777" w:rsidR="005D0757" w:rsidRPr="005D0757" w:rsidRDefault="005D0757" w:rsidP="005D0757">
      <w:pPr>
        <w:pStyle w:val="ListParagraph"/>
        <w:rPr>
          <w:rFonts w:ascii="Cambria" w:hAnsi="Cambria"/>
          <w:sz w:val="24"/>
          <w:szCs w:val="24"/>
        </w:rPr>
      </w:pPr>
    </w:p>
    <w:p w14:paraId="1C2C6539" w14:textId="1E1CACA2" w:rsidR="00A31BAB" w:rsidRPr="00FD21F4" w:rsidRDefault="00A31BAB" w:rsidP="00A31BAB">
      <w:pPr>
        <w:pStyle w:val="ListParagraph"/>
        <w:numPr>
          <w:ilvl w:val="0"/>
          <w:numId w:val="1"/>
        </w:numPr>
        <w:rPr>
          <w:rFonts w:ascii="Cambria" w:hAnsi="Cambria"/>
          <w:sz w:val="24"/>
          <w:szCs w:val="24"/>
        </w:rPr>
      </w:pPr>
      <w:r w:rsidRPr="00A31BAB">
        <w:rPr>
          <w:rFonts w:ascii="Cambria" w:hAnsi="Cambria"/>
          <w:b/>
          <w:sz w:val="24"/>
          <w:szCs w:val="24"/>
        </w:rPr>
        <w:t>Annual</w:t>
      </w:r>
      <w:r>
        <w:rPr>
          <w:rFonts w:ascii="Cambria" w:hAnsi="Cambria"/>
          <w:b/>
          <w:sz w:val="24"/>
          <w:szCs w:val="24"/>
        </w:rPr>
        <w:t xml:space="preserve"> Review </w:t>
      </w:r>
      <w:r w:rsidRPr="00FD21F4">
        <w:rPr>
          <w:rFonts w:ascii="Cambria" w:hAnsi="Cambria"/>
          <w:b/>
          <w:sz w:val="24"/>
          <w:szCs w:val="24"/>
        </w:rPr>
        <w:t xml:space="preserve">of </w:t>
      </w:r>
      <w:r>
        <w:rPr>
          <w:rFonts w:ascii="Cambria" w:hAnsi="Cambria"/>
          <w:b/>
          <w:sz w:val="24"/>
          <w:szCs w:val="24"/>
        </w:rPr>
        <w:t>Monitoring</w:t>
      </w:r>
      <w:r w:rsidRPr="00FD21F4">
        <w:rPr>
          <w:rFonts w:ascii="Cambria" w:hAnsi="Cambria"/>
          <w:b/>
          <w:sz w:val="24"/>
          <w:szCs w:val="24"/>
        </w:rPr>
        <w:t xml:space="preserve"> Policies and Procedures </w:t>
      </w:r>
    </w:p>
    <w:p w14:paraId="6E33FD91" w14:textId="2F02B3EB" w:rsidR="00A31BAB" w:rsidRPr="00FD21F4" w:rsidRDefault="00A31BAB" w:rsidP="00A31BAB">
      <w:pPr>
        <w:ind w:left="720"/>
        <w:contextualSpacing/>
        <w:rPr>
          <w:rFonts w:ascii="Cambria" w:hAnsi="Cambria"/>
          <w:sz w:val="24"/>
          <w:szCs w:val="24"/>
        </w:rPr>
      </w:pPr>
      <w:r w:rsidRPr="00FD21F4">
        <w:rPr>
          <w:rFonts w:ascii="Cambria" w:hAnsi="Cambria"/>
          <w:b/>
          <w:sz w:val="24"/>
          <w:szCs w:val="24"/>
        </w:rPr>
        <w:t xml:space="preserve">Background:  </w:t>
      </w:r>
      <w:r w:rsidRPr="00FD21F4">
        <w:rPr>
          <w:rFonts w:ascii="Cambria" w:hAnsi="Cambria"/>
          <w:sz w:val="24"/>
          <w:szCs w:val="24"/>
        </w:rPr>
        <w:t xml:space="preserve">The Board of Directors review the </w:t>
      </w:r>
      <w:r>
        <w:rPr>
          <w:rFonts w:ascii="Cambria" w:hAnsi="Cambria"/>
          <w:sz w:val="24"/>
          <w:szCs w:val="24"/>
        </w:rPr>
        <w:t>Monitoring Policies and P</w:t>
      </w:r>
      <w:r w:rsidRPr="00FD21F4">
        <w:rPr>
          <w:rFonts w:ascii="Cambria" w:hAnsi="Cambria"/>
          <w:sz w:val="24"/>
          <w:szCs w:val="24"/>
        </w:rPr>
        <w:t xml:space="preserve">rocedures on an annual basis.    </w:t>
      </w:r>
    </w:p>
    <w:p w14:paraId="5B9396EA" w14:textId="77777777" w:rsidR="00A31BAB" w:rsidRPr="00FD21F4" w:rsidRDefault="00A31BAB" w:rsidP="00A31BAB">
      <w:pPr>
        <w:ind w:left="720"/>
        <w:contextualSpacing/>
        <w:rPr>
          <w:rFonts w:ascii="Cambria" w:hAnsi="Cambria"/>
          <w:sz w:val="24"/>
          <w:szCs w:val="24"/>
        </w:rPr>
      </w:pPr>
    </w:p>
    <w:p w14:paraId="481176EF" w14:textId="77777777" w:rsidR="00A31BAB" w:rsidRPr="00FD21F4" w:rsidRDefault="00A31BAB" w:rsidP="00A31BAB">
      <w:pPr>
        <w:pStyle w:val="ListParagraph"/>
        <w:rPr>
          <w:rFonts w:ascii="Cambria" w:hAnsi="Cambria"/>
          <w:sz w:val="24"/>
          <w:szCs w:val="24"/>
        </w:rPr>
      </w:pPr>
      <w:r w:rsidRPr="00FD21F4">
        <w:rPr>
          <w:rFonts w:ascii="Cambria" w:hAnsi="Cambria"/>
          <w:b/>
          <w:sz w:val="24"/>
          <w:szCs w:val="24"/>
        </w:rPr>
        <w:t xml:space="preserve">Issue:  </w:t>
      </w:r>
      <w:r>
        <w:rPr>
          <w:rFonts w:ascii="Cambria" w:hAnsi="Cambria"/>
          <w:sz w:val="24"/>
          <w:szCs w:val="24"/>
        </w:rPr>
        <w:t xml:space="preserve">There are no recommended changes at this time.    </w:t>
      </w:r>
    </w:p>
    <w:p w14:paraId="610C8630" w14:textId="77777777" w:rsidR="00A31BAB" w:rsidRPr="00FD21F4" w:rsidRDefault="00A31BAB" w:rsidP="00A31BAB">
      <w:pPr>
        <w:ind w:left="1440" w:firstLine="720"/>
        <w:contextualSpacing/>
        <w:rPr>
          <w:rFonts w:ascii="Cambria" w:hAnsi="Cambria"/>
          <w:sz w:val="24"/>
          <w:szCs w:val="24"/>
        </w:rPr>
      </w:pPr>
      <w:r w:rsidRPr="00FD21F4">
        <w:rPr>
          <w:rFonts w:ascii="Cambria" w:hAnsi="Cambria"/>
          <w:sz w:val="24"/>
          <w:szCs w:val="24"/>
        </w:rPr>
        <w:t xml:space="preserve"> </w:t>
      </w:r>
    </w:p>
    <w:p w14:paraId="3884D7B3" w14:textId="2F4597B6" w:rsidR="00A31BAB" w:rsidRDefault="00A31BAB" w:rsidP="00A31BAB">
      <w:pPr>
        <w:pStyle w:val="ListParagraph"/>
        <w:rPr>
          <w:rFonts w:ascii="Cambria" w:hAnsi="Cambria"/>
          <w:sz w:val="24"/>
          <w:szCs w:val="24"/>
        </w:rPr>
      </w:pPr>
      <w:r w:rsidRPr="00FD21F4">
        <w:rPr>
          <w:rFonts w:ascii="Cambria" w:hAnsi="Cambria"/>
          <w:b/>
          <w:sz w:val="24"/>
          <w:szCs w:val="24"/>
        </w:rPr>
        <w:t xml:space="preserve">Recommendation:  </w:t>
      </w:r>
      <w:r>
        <w:rPr>
          <w:rFonts w:ascii="Cambria" w:hAnsi="Cambria"/>
          <w:sz w:val="24"/>
          <w:szCs w:val="24"/>
        </w:rPr>
        <w:t xml:space="preserve">It is recommended that the committee consider approving the annual review of the monitoring policies and procedures with no changes.    </w:t>
      </w:r>
    </w:p>
    <w:p w14:paraId="6FCC64C8" w14:textId="77777777" w:rsidR="00A31BAB" w:rsidRPr="00A31BAB" w:rsidRDefault="00A31BAB" w:rsidP="00A31BAB">
      <w:pPr>
        <w:pStyle w:val="ListParagraph"/>
        <w:rPr>
          <w:rFonts w:ascii="Cambria" w:hAnsi="Cambria"/>
          <w:sz w:val="24"/>
          <w:szCs w:val="24"/>
        </w:rPr>
      </w:pPr>
    </w:p>
    <w:p w14:paraId="7C813744" w14:textId="176DF13D" w:rsidR="00633DC9" w:rsidRPr="00A10D3E" w:rsidRDefault="00633DC9" w:rsidP="00633DC9">
      <w:pPr>
        <w:pStyle w:val="ListParagraph"/>
        <w:numPr>
          <w:ilvl w:val="0"/>
          <w:numId w:val="1"/>
        </w:numPr>
        <w:rPr>
          <w:rFonts w:ascii="Cambria" w:hAnsi="Cambria"/>
          <w:sz w:val="24"/>
          <w:szCs w:val="24"/>
        </w:rPr>
      </w:pPr>
      <w:r w:rsidRPr="00A31BAB">
        <w:rPr>
          <w:rFonts w:ascii="Cambria" w:hAnsi="Cambria"/>
          <w:b/>
          <w:sz w:val="24"/>
          <w:szCs w:val="24"/>
        </w:rPr>
        <w:t>Annual</w:t>
      </w:r>
      <w:r>
        <w:rPr>
          <w:rFonts w:ascii="Cambria" w:hAnsi="Cambria"/>
          <w:b/>
          <w:sz w:val="24"/>
          <w:szCs w:val="24"/>
        </w:rPr>
        <w:t xml:space="preserve"> </w:t>
      </w:r>
      <w:r w:rsidRPr="00A10D3E">
        <w:rPr>
          <w:rFonts w:ascii="Cambria" w:hAnsi="Cambria"/>
          <w:b/>
          <w:sz w:val="24"/>
          <w:szCs w:val="24"/>
        </w:rPr>
        <w:t xml:space="preserve">Review of Bylaws </w:t>
      </w:r>
    </w:p>
    <w:p w14:paraId="043232A7" w14:textId="658E57D5" w:rsidR="00633DC9" w:rsidRDefault="00633DC9" w:rsidP="00633DC9">
      <w:pPr>
        <w:ind w:left="720"/>
        <w:contextualSpacing/>
        <w:rPr>
          <w:rFonts w:ascii="Cambria" w:hAnsi="Cambria"/>
          <w:sz w:val="24"/>
          <w:szCs w:val="24"/>
        </w:rPr>
      </w:pPr>
      <w:r w:rsidRPr="00A10D3E">
        <w:rPr>
          <w:rFonts w:ascii="Cambria" w:hAnsi="Cambria"/>
          <w:b/>
          <w:sz w:val="24"/>
          <w:szCs w:val="24"/>
        </w:rPr>
        <w:t xml:space="preserve">Background:  </w:t>
      </w:r>
      <w:r w:rsidRPr="00A10D3E">
        <w:rPr>
          <w:rFonts w:ascii="Cambria" w:hAnsi="Cambria"/>
          <w:sz w:val="24"/>
          <w:szCs w:val="24"/>
        </w:rPr>
        <w:t xml:space="preserve">The Board of Directors review the bylaws on an annual basis.    </w:t>
      </w:r>
    </w:p>
    <w:p w14:paraId="20CC6444" w14:textId="77777777" w:rsidR="000124D4" w:rsidRPr="00A10D3E" w:rsidRDefault="000124D4" w:rsidP="00633DC9">
      <w:pPr>
        <w:ind w:left="720"/>
        <w:contextualSpacing/>
        <w:rPr>
          <w:rFonts w:ascii="Cambria" w:hAnsi="Cambria"/>
          <w:sz w:val="24"/>
          <w:szCs w:val="24"/>
        </w:rPr>
      </w:pPr>
    </w:p>
    <w:p w14:paraId="3A7F6810" w14:textId="167F8283" w:rsidR="00633DC9" w:rsidRPr="002134FB" w:rsidRDefault="00633DC9" w:rsidP="00633DC9">
      <w:pPr>
        <w:ind w:left="720"/>
        <w:contextualSpacing/>
        <w:rPr>
          <w:sz w:val="24"/>
          <w:szCs w:val="24"/>
        </w:rPr>
      </w:pPr>
      <w:r w:rsidRPr="00A10D3E">
        <w:rPr>
          <w:rFonts w:ascii="Cambria" w:hAnsi="Cambria"/>
          <w:b/>
          <w:sz w:val="24"/>
          <w:szCs w:val="24"/>
        </w:rPr>
        <w:t xml:space="preserve">Issue:  </w:t>
      </w:r>
      <w:r w:rsidR="000124D4">
        <w:rPr>
          <w:rFonts w:ascii="Cambria" w:hAnsi="Cambria"/>
          <w:sz w:val="24"/>
          <w:szCs w:val="24"/>
        </w:rPr>
        <w:t>There are no recommended changes at this time</w:t>
      </w:r>
      <w:r>
        <w:rPr>
          <w:rFonts w:ascii="Cambria" w:hAnsi="Cambria"/>
          <w:sz w:val="24"/>
          <w:szCs w:val="24"/>
        </w:rPr>
        <w:t xml:space="preserve">.  </w:t>
      </w:r>
    </w:p>
    <w:p w14:paraId="44C7F345" w14:textId="77777777" w:rsidR="00633DC9" w:rsidRPr="00A10D3E" w:rsidRDefault="00633DC9" w:rsidP="00633DC9">
      <w:pPr>
        <w:ind w:left="720"/>
        <w:contextualSpacing/>
        <w:rPr>
          <w:rFonts w:ascii="Cambria" w:hAnsi="Cambria"/>
          <w:sz w:val="24"/>
          <w:szCs w:val="24"/>
        </w:rPr>
      </w:pPr>
    </w:p>
    <w:p w14:paraId="45CC8684" w14:textId="15E234F5" w:rsidR="00633DC9" w:rsidRDefault="00633DC9" w:rsidP="00633DC9">
      <w:pPr>
        <w:ind w:left="720"/>
        <w:rPr>
          <w:rFonts w:ascii="Cambria" w:hAnsi="Cambria"/>
          <w:sz w:val="24"/>
          <w:szCs w:val="24"/>
        </w:rPr>
      </w:pPr>
      <w:r w:rsidRPr="00A10D3E">
        <w:rPr>
          <w:rFonts w:ascii="Cambria" w:hAnsi="Cambria"/>
          <w:b/>
          <w:sz w:val="24"/>
          <w:szCs w:val="24"/>
        </w:rPr>
        <w:lastRenderedPageBreak/>
        <w:t xml:space="preserve">Recommendation:  </w:t>
      </w:r>
      <w:r w:rsidRPr="00A10D3E">
        <w:rPr>
          <w:rFonts w:ascii="Cambria" w:hAnsi="Cambria"/>
          <w:sz w:val="24"/>
          <w:szCs w:val="24"/>
        </w:rPr>
        <w:t>It is recommended that the committee consider approving the</w:t>
      </w:r>
      <w:r w:rsidR="000124D4">
        <w:rPr>
          <w:rFonts w:ascii="Cambria" w:hAnsi="Cambria"/>
          <w:sz w:val="24"/>
          <w:szCs w:val="24"/>
        </w:rPr>
        <w:t xml:space="preserve"> annual review of the</w:t>
      </w:r>
      <w:r w:rsidRPr="00A10D3E">
        <w:rPr>
          <w:rFonts w:ascii="Cambria" w:hAnsi="Cambria"/>
          <w:sz w:val="24"/>
          <w:szCs w:val="24"/>
        </w:rPr>
        <w:t xml:space="preserve"> bylaws</w:t>
      </w:r>
      <w:r w:rsidR="000124D4">
        <w:rPr>
          <w:rFonts w:ascii="Cambria" w:hAnsi="Cambria"/>
          <w:sz w:val="24"/>
          <w:szCs w:val="24"/>
        </w:rPr>
        <w:t xml:space="preserve"> without changes</w:t>
      </w:r>
      <w:r>
        <w:rPr>
          <w:rFonts w:ascii="Cambria" w:hAnsi="Cambria"/>
          <w:sz w:val="24"/>
          <w:szCs w:val="24"/>
        </w:rPr>
        <w:t>.</w:t>
      </w:r>
    </w:p>
    <w:p w14:paraId="1C91A98F" w14:textId="6B941532" w:rsidR="00633DC9" w:rsidRDefault="00633DC9" w:rsidP="00AF3A0B">
      <w:pPr>
        <w:rPr>
          <w:rFonts w:ascii="Cambria" w:hAnsi="Cambria"/>
          <w:sz w:val="24"/>
          <w:szCs w:val="24"/>
        </w:rPr>
      </w:pPr>
    </w:p>
    <w:p w14:paraId="589245DB" w14:textId="07ECF12C" w:rsidR="00633DC9" w:rsidRPr="00FD21F4" w:rsidRDefault="00633DC9" w:rsidP="00633DC9">
      <w:pPr>
        <w:pStyle w:val="ListParagraph"/>
        <w:numPr>
          <w:ilvl w:val="0"/>
          <w:numId w:val="1"/>
        </w:numPr>
        <w:rPr>
          <w:rFonts w:ascii="Cambria" w:hAnsi="Cambria"/>
          <w:sz w:val="24"/>
          <w:szCs w:val="24"/>
        </w:rPr>
      </w:pPr>
      <w:r w:rsidRPr="00AF3A0B">
        <w:rPr>
          <w:rFonts w:ascii="Cambria" w:hAnsi="Cambria"/>
          <w:b/>
          <w:sz w:val="24"/>
          <w:szCs w:val="24"/>
        </w:rPr>
        <w:t>Annual</w:t>
      </w:r>
      <w:r>
        <w:rPr>
          <w:rFonts w:ascii="Cambria" w:hAnsi="Cambria"/>
          <w:b/>
          <w:sz w:val="24"/>
          <w:szCs w:val="24"/>
        </w:rPr>
        <w:t xml:space="preserve"> Review</w:t>
      </w:r>
      <w:r w:rsidRPr="00FD21F4">
        <w:rPr>
          <w:rFonts w:ascii="Cambria" w:hAnsi="Cambria"/>
          <w:b/>
          <w:sz w:val="24"/>
          <w:szCs w:val="24"/>
        </w:rPr>
        <w:t xml:space="preserve"> of Contracting Policies and Procedures </w:t>
      </w:r>
    </w:p>
    <w:p w14:paraId="7E8ECA08" w14:textId="77777777" w:rsidR="00633DC9" w:rsidRPr="00FD21F4" w:rsidRDefault="00633DC9" w:rsidP="00633DC9">
      <w:pPr>
        <w:ind w:left="720"/>
        <w:contextualSpacing/>
        <w:rPr>
          <w:rFonts w:ascii="Cambria" w:hAnsi="Cambria"/>
          <w:sz w:val="24"/>
          <w:szCs w:val="24"/>
        </w:rPr>
      </w:pPr>
      <w:r w:rsidRPr="00FD21F4">
        <w:rPr>
          <w:rFonts w:ascii="Cambria" w:hAnsi="Cambria"/>
          <w:b/>
          <w:sz w:val="24"/>
          <w:szCs w:val="24"/>
        </w:rPr>
        <w:t xml:space="preserve">Background:  </w:t>
      </w:r>
      <w:r w:rsidRPr="00FD21F4">
        <w:rPr>
          <w:rFonts w:ascii="Cambria" w:hAnsi="Cambria"/>
          <w:sz w:val="24"/>
          <w:szCs w:val="24"/>
        </w:rPr>
        <w:t xml:space="preserve">The Board of Directors review the contracting policies and procedures on an annual basis.    </w:t>
      </w:r>
    </w:p>
    <w:p w14:paraId="46E98F30" w14:textId="77777777" w:rsidR="00633DC9" w:rsidRPr="00FD21F4" w:rsidRDefault="00633DC9" w:rsidP="00633DC9">
      <w:pPr>
        <w:ind w:left="720"/>
        <w:contextualSpacing/>
        <w:rPr>
          <w:rFonts w:ascii="Cambria" w:hAnsi="Cambria"/>
          <w:sz w:val="24"/>
          <w:szCs w:val="24"/>
        </w:rPr>
      </w:pPr>
    </w:p>
    <w:p w14:paraId="09270F10" w14:textId="77777777" w:rsidR="00633DC9" w:rsidRPr="00FD21F4" w:rsidRDefault="00633DC9" w:rsidP="00633DC9">
      <w:pPr>
        <w:pStyle w:val="ListParagraph"/>
        <w:rPr>
          <w:rFonts w:ascii="Cambria" w:hAnsi="Cambria"/>
          <w:sz w:val="24"/>
          <w:szCs w:val="24"/>
        </w:rPr>
      </w:pPr>
      <w:r w:rsidRPr="00FD21F4">
        <w:rPr>
          <w:rFonts w:ascii="Cambria" w:hAnsi="Cambria"/>
          <w:b/>
          <w:sz w:val="24"/>
          <w:szCs w:val="24"/>
        </w:rPr>
        <w:t xml:space="preserve">Issue:  </w:t>
      </w:r>
      <w:r>
        <w:rPr>
          <w:rFonts w:ascii="Cambria" w:hAnsi="Cambria"/>
          <w:sz w:val="24"/>
          <w:szCs w:val="24"/>
        </w:rPr>
        <w:t xml:space="preserve">There are no recommended changes at this time.    </w:t>
      </w:r>
    </w:p>
    <w:p w14:paraId="3A799E7F" w14:textId="77777777" w:rsidR="00633DC9" w:rsidRPr="00FD21F4" w:rsidRDefault="00633DC9" w:rsidP="00633DC9">
      <w:pPr>
        <w:ind w:left="1440" w:firstLine="720"/>
        <w:contextualSpacing/>
        <w:rPr>
          <w:rFonts w:ascii="Cambria" w:hAnsi="Cambria"/>
          <w:sz w:val="24"/>
          <w:szCs w:val="24"/>
        </w:rPr>
      </w:pPr>
      <w:r w:rsidRPr="00FD21F4">
        <w:rPr>
          <w:rFonts w:ascii="Cambria" w:hAnsi="Cambria"/>
          <w:sz w:val="24"/>
          <w:szCs w:val="24"/>
        </w:rPr>
        <w:t xml:space="preserve"> </w:t>
      </w:r>
    </w:p>
    <w:p w14:paraId="66C24520" w14:textId="69EE91A7" w:rsidR="00633DC9" w:rsidRDefault="00633DC9" w:rsidP="00633DC9">
      <w:pPr>
        <w:pStyle w:val="ListParagraph"/>
        <w:rPr>
          <w:rFonts w:ascii="Cambria" w:hAnsi="Cambria"/>
          <w:sz w:val="24"/>
          <w:szCs w:val="24"/>
        </w:rPr>
      </w:pPr>
      <w:r w:rsidRPr="00FD21F4">
        <w:rPr>
          <w:rFonts w:ascii="Cambria" w:hAnsi="Cambria"/>
          <w:b/>
          <w:sz w:val="24"/>
          <w:szCs w:val="24"/>
        </w:rPr>
        <w:t xml:space="preserve">Recommendation:  </w:t>
      </w:r>
      <w:r>
        <w:rPr>
          <w:rFonts w:ascii="Cambria" w:hAnsi="Cambria"/>
          <w:sz w:val="24"/>
          <w:szCs w:val="24"/>
        </w:rPr>
        <w:t xml:space="preserve">It is recommended that the committee consider approving the annual review of the contracting policies and procedures with no changes.    </w:t>
      </w:r>
    </w:p>
    <w:p w14:paraId="005690F5" w14:textId="0BF6804C" w:rsidR="002C6492" w:rsidRDefault="002C6492" w:rsidP="00633DC9">
      <w:pPr>
        <w:pStyle w:val="ListParagraph"/>
        <w:rPr>
          <w:rFonts w:ascii="Cambria" w:hAnsi="Cambria"/>
          <w:sz w:val="24"/>
          <w:szCs w:val="24"/>
        </w:rPr>
      </w:pPr>
    </w:p>
    <w:p w14:paraId="0D696239" w14:textId="02E40F9A" w:rsidR="002C6492" w:rsidRPr="00FD21F4" w:rsidRDefault="002C6492" w:rsidP="002C6492">
      <w:pPr>
        <w:pStyle w:val="ListParagraph"/>
        <w:numPr>
          <w:ilvl w:val="0"/>
          <w:numId w:val="1"/>
        </w:numPr>
        <w:rPr>
          <w:rFonts w:ascii="Cambria" w:hAnsi="Cambria"/>
          <w:sz w:val="24"/>
          <w:szCs w:val="24"/>
        </w:rPr>
      </w:pPr>
      <w:r w:rsidRPr="00AF3A0B">
        <w:rPr>
          <w:rFonts w:ascii="Cambria" w:hAnsi="Cambria"/>
          <w:b/>
          <w:sz w:val="24"/>
          <w:szCs w:val="24"/>
        </w:rPr>
        <w:t>Annual</w:t>
      </w:r>
      <w:r>
        <w:rPr>
          <w:rFonts w:ascii="Cambria" w:hAnsi="Cambria"/>
          <w:b/>
          <w:sz w:val="24"/>
          <w:szCs w:val="24"/>
        </w:rPr>
        <w:t xml:space="preserve"> Review </w:t>
      </w:r>
      <w:r w:rsidRPr="00FD21F4">
        <w:rPr>
          <w:rFonts w:ascii="Cambria" w:hAnsi="Cambria"/>
          <w:b/>
          <w:sz w:val="24"/>
          <w:szCs w:val="24"/>
        </w:rPr>
        <w:t xml:space="preserve">of </w:t>
      </w:r>
      <w:r>
        <w:rPr>
          <w:rFonts w:ascii="Cambria" w:hAnsi="Cambria"/>
          <w:b/>
          <w:sz w:val="24"/>
          <w:szCs w:val="24"/>
        </w:rPr>
        <w:t>Volunteer</w:t>
      </w:r>
      <w:r w:rsidRPr="00FD21F4">
        <w:rPr>
          <w:rFonts w:ascii="Cambria" w:hAnsi="Cambria"/>
          <w:b/>
          <w:sz w:val="24"/>
          <w:szCs w:val="24"/>
        </w:rPr>
        <w:t xml:space="preserve"> Policies and Procedures </w:t>
      </w:r>
    </w:p>
    <w:p w14:paraId="1EE9E406" w14:textId="5879C689" w:rsidR="002C6492" w:rsidRPr="00FD21F4" w:rsidRDefault="002C6492" w:rsidP="002C6492">
      <w:pPr>
        <w:ind w:left="720"/>
        <w:contextualSpacing/>
        <w:rPr>
          <w:rFonts w:ascii="Cambria" w:hAnsi="Cambria"/>
          <w:sz w:val="24"/>
          <w:szCs w:val="24"/>
        </w:rPr>
      </w:pPr>
      <w:r w:rsidRPr="00FD21F4">
        <w:rPr>
          <w:rFonts w:ascii="Cambria" w:hAnsi="Cambria"/>
          <w:b/>
          <w:sz w:val="24"/>
          <w:szCs w:val="24"/>
        </w:rPr>
        <w:t xml:space="preserve">Background:  </w:t>
      </w:r>
      <w:r w:rsidRPr="00FD21F4">
        <w:rPr>
          <w:rFonts w:ascii="Cambria" w:hAnsi="Cambria"/>
          <w:sz w:val="24"/>
          <w:szCs w:val="24"/>
        </w:rPr>
        <w:t xml:space="preserve">The Board of Directors review the </w:t>
      </w:r>
      <w:r>
        <w:rPr>
          <w:rFonts w:ascii="Cambria" w:hAnsi="Cambria"/>
          <w:sz w:val="24"/>
          <w:szCs w:val="24"/>
        </w:rPr>
        <w:t xml:space="preserve">volunteer </w:t>
      </w:r>
      <w:r w:rsidRPr="00FD21F4">
        <w:rPr>
          <w:rFonts w:ascii="Cambria" w:hAnsi="Cambria"/>
          <w:sz w:val="24"/>
          <w:szCs w:val="24"/>
        </w:rPr>
        <w:t xml:space="preserve">policies and procedures on an annual basis.    </w:t>
      </w:r>
    </w:p>
    <w:p w14:paraId="0DDD8051" w14:textId="77777777" w:rsidR="002C6492" w:rsidRPr="00FD21F4" w:rsidRDefault="002C6492" w:rsidP="002C6492">
      <w:pPr>
        <w:ind w:left="720"/>
        <w:contextualSpacing/>
        <w:rPr>
          <w:rFonts w:ascii="Cambria" w:hAnsi="Cambria"/>
          <w:sz w:val="24"/>
          <w:szCs w:val="24"/>
        </w:rPr>
      </w:pPr>
    </w:p>
    <w:p w14:paraId="05905781" w14:textId="1631FAB3" w:rsidR="002C6492" w:rsidRDefault="002C6492" w:rsidP="002C6492">
      <w:pPr>
        <w:pStyle w:val="ListParagraph"/>
        <w:rPr>
          <w:rFonts w:ascii="Cambria" w:hAnsi="Cambria"/>
          <w:sz w:val="24"/>
          <w:szCs w:val="24"/>
        </w:rPr>
      </w:pPr>
      <w:r w:rsidRPr="00FD21F4">
        <w:rPr>
          <w:rFonts w:ascii="Cambria" w:hAnsi="Cambria"/>
          <w:b/>
          <w:sz w:val="24"/>
          <w:szCs w:val="24"/>
        </w:rPr>
        <w:t xml:space="preserve">Issue:  </w:t>
      </w:r>
      <w:r w:rsidR="005D0757">
        <w:rPr>
          <w:rFonts w:ascii="Cambria" w:hAnsi="Cambria"/>
          <w:sz w:val="24"/>
          <w:szCs w:val="24"/>
        </w:rPr>
        <w:t xml:space="preserve">There are no recommended changes at this time.    </w:t>
      </w:r>
    </w:p>
    <w:p w14:paraId="0D79AC8F" w14:textId="77777777" w:rsidR="002C6492" w:rsidRPr="00FD21F4" w:rsidRDefault="002C6492" w:rsidP="002C6492">
      <w:pPr>
        <w:contextualSpacing/>
        <w:rPr>
          <w:rFonts w:ascii="Cambria" w:hAnsi="Cambria"/>
          <w:sz w:val="24"/>
          <w:szCs w:val="24"/>
        </w:rPr>
      </w:pPr>
      <w:r w:rsidRPr="00FD21F4">
        <w:rPr>
          <w:rFonts w:ascii="Cambria" w:hAnsi="Cambria"/>
          <w:sz w:val="24"/>
          <w:szCs w:val="24"/>
        </w:rPr>
        <w:t xml:space="preserve"> </w:t>
      </w:r>
    </w:p>
    <w:p w14:paraId="0FDDA260" w14:textId="0128FD9E" w:rsidR="002C6492" w:rsidRDefault="002C6492" w:rsidP="002C6492">
      <w:pPr>
        <w:pStyle w:val="ListParagraph"/>
        <w:rPr>
          <w:rFonts w:ascii="Cambria" w:hAnsi="Cambria"/>
          <w:sz w:val="24"/>
          <w:szCs w:val="24"/>
        </w:rPr>
      </w:pPr>
      <w:r w:rsidRPr="00FD21F4">
        <w:rPr>
          <w:rFonts w:ascii="Cambria" w:hAnsi="Cambria"/>
          <w:b/>
          <w:sz w:val="24"/>
          <w:szCs w:val="24"/>
        </w:rPr>
        <w:t xml:space="preserve">Recommendation:  </w:t>
      </w:r>
      <w:r>
        <w:rPr>
          <w:rFonts w:ascii="Cambria" w:hAnsi="Cambria"/>
          <w:sz w:val="24"/>
          <w:szCs w:val="24"/>
        </w:rPr>
        <w:t xml:space="preserve">It is recommended that the committee consider approving the annual review of the volunteer </w:t>
      </w:r>
      <w:r w:rsidR="005D0757">
        <w:rPr>
          <w:rFonts w:ascii="Cambria" w:hAnsi="Cambria"/>
          <w:sz w:val="24"/>
          <w:szCs w:val="24"/>
        </w:rPr>
        <w:t>policies and procedures with no changes.</w:t>
      </w:r>
    </w:p>
    <w:p w14:paraId="6E693909" w14:textId="77777777" w:rsidR="00633DC9" w:rsidRPr="00633DC9" w:rsidRDefault="00633DC9" w:rsidP="00633DC9">
      <w:pPr>
        <w:pStyle w:val="ListParagraph"/>
        <w:rPr>
          <w:rFonts w:ascii="Cambria" w:hAnsi="Cambria"/>
          <w:sz w:val="24"/>
          <w:szCs w:val="24"/>
        </w:rPr>
      </w:pPr>
    </w:p>
    <w:p w14:paraId="0971524B" w14:textId="45FBF816" w:rsidR="00633DC9" w:rsidRPr="00BD5ACB" w:rsidRDefault="00633DC9" w:rsidP="00633DC9">
      <w:pPr>
        <w:pStyle w:val="ListParagraph"/>
        <w:numPr>
          <w:ilvl w:val="0"/>
          <w:numId w:val="1"/>
        </w:numPr>
        <w:rPr>
          <w:rFonts w:ascii="Cambria" w:hAnsi="Cambria"/>
          <w:sz w:val="24"/>
          <w:szCs w:val="24"/>
        </w:rPr>
      </w:pPr>
      <w:r w:rsidRPr="00A31BAB">
        <w:rPr>
          <w:rFonts w:ascii="Cambria" w:hAnsi="Cambria"/>
          <w:b/>
          <w:sz w:val="24"/>
          <w:szCs w:val="24"/>
        </w:rPr>
        <w:t>Annual</w:t>
      </w:r>
      <w:r w:rsidRPr="00BD5ACB">
        <w:rPr>
          <w:rFonts w:ascii="Cambria" w:hAnsi="Cambria"/>
          <w:b/>
          <w:sz w:val="24"/>
          <w:szCs w:val="24"/>
        </w:rPr>
        <w:t xml:space="preserve"> Review of ED Succession Plan </w:t>
      </w:r>
    </w:p>
    <w:p w14:paraId="5B6EAA33" w14:textId="77777777" w:rsidR="00633DC9" w:rsidRPr="00BD5ACB" w:rsidRDefault="00633DC9" w:rsidP="00633DC9">
      <w:pPr>
        <w:ind w:left="720"/>
        <w:contextualSpacing/>
        <w:rPr>
          <w:rFonts w:ascii="Cambria" w:hAnsi="Cambria"/>
          <w:sz w:val="24"/>
          <w:szCs w:val="24"/>
        </w:rPr>
      </w:pPr>
      <w:r w:rsidRPr="00BD5ACB">
        <w:rPr>
          <w:rFonts w:ascii="Cambria" w:hAnsi="Cambria"/>
          <w:b/>
          <w:sz w:val="24"/>
          <w:szCs w:val="24"/>
        </w:rPr>
        <w:t xml:space="preserve">Background:  </w:t>
      </w:r>
      <w:r w:rsidRPr="00BD5ACB">
        <w:rPr>
          <w:rFonts w:ascii="Cambria" w:hAnsi="Cambria"/>
          <w:sz w:val="24"/>
          <w:szCs w:val="24"/>
        </w:rPr>
        <w:t xml:space="preserve">The Board of Directors review the ES Succession Plan on an annual basis.    </w:t>
      </w:r>
    </w:p>
    <w:p w14:paraId="3F844965" w14:textId="77777777" w:rsidR="00633DC9" w:rsidRPr="00BD5ACB" w:rsidRDefault="00633DC9" w:rsidP="00633DC9">
      <w:pPr>
        <w:ind w:left="720"/>
        <w:contextualSpacing/>
        <w:rPr>
          <w:rFonts w:ascii="Cambria" w:hAnsi="Cambria"/>
          <w:sz w:val="24"/>
          <w:szCs w:val="24"/>
        </w:rPr>
      </w:pPr>
    </w:p>
    <w:p w14:paraId="51008833" w14:textId="77777777" w:rsidR="00633DC9" w:rsidRPr="00BD5ACB" w:rsidRDefault="00633DC9" w:rsidP="00633DC9">
      <w:pPr>
        <w:ind w:left="720"/>
        <w:contextualSpacing/>
        <w:rPr>
          <w:sz w:val="24"/>
          <w:szCs w:val="24"/>
        </w:rPr>
      </w:pPr>
      <w:r w:rsidRPr="00BD5ACB">
        <w:rPr>
          <w:rFonts w:ascii="Cambria" w:hAnsi="Cambria"/>
          <w:b/>
          <w:sz w:val="24"/>
          <w:szCs w:val="24"/>
        </w:rPr>
        <w:t xml:space="preserve">Issue:  </w:t>
      </w:r>
      <w:r w:rsidRPr="00BD5ACB">
        <w:rPr>
          <w:rFonts w:ascii="Cambria" w:hAnsi="Cambria"/>
          <w:sz w:val="24"/>
          <w:szCs w:val="24"/>
        </w:rPr>
        <w:t xml:space="preserve">There are no recommended changes at this time.    </w:t>
      </w:r>
    </w:p>
    <w:p w14:paraId="1C75E492" w14:textId="77777777" w:rsidR="00633DC9" w:rsidRPr="00BD5ACB" w:rsidRDefault="00633DC9" w:rsidP="00633DC9">
      <w:pPr>
        <w:ind w:left="720"/>
        <w:contextualSpacing/>
        <w:rPr>
          <w:rFonts w:ascii="Cambria" w:hAnsi="Cambria"/>
          <w:sz w:val="24"/>
          <w:szCs w:val="24"/>
        </w:rPr>
      </w:pPr>
    </w:p>
    <w:p w14:paraId="7F73BB7F" w14:textId="31D2E658" w:rsidR="002C6655" w:rsidRPr="005D0757" w:rsidRDefault="00633DC9" w:rsidP="005D0757">
      <w:pPr>
        <w:ind w:left="720"/>
        <w:rPr>
          <w:rFonts w:ascii="Cambria" w:hAnsi="Cambria"/>
          <w:sz w:val="24"/>
          <w:szCs w:val="24"/>
        </w:rPr>
      </w:pPr>
      <w:r w:rsidRPr="00BD5ACB">
        <w:rPr>
          <w:rFonts w:ascii="Cambria" w:hAnsi="Cambria"/>
          <w:b/>
          <w:sz w:val="24"/>
          <w:szCs w:val="24"/>
        </w:rPr>
        <w:t xml:space="preserve">Recommendation:  </w:t>
      </w:r>
      <w:r w:rsidRPr="00BD5ACB">
        <w:rPr>
          <w:rFonts w:ascii="Cambria" w:hAnsi="Cambria"/>
          <w:sz w:val="24"/>
          <w:szCs w:val="24"/>
        </w:rPr>
        <w:t xml:space="preserve">It is recommended that the committee consider approving the annual review of the </w:t>
      </w:r>
      <w:r>
        <w:rPr>
          <w:rFonts w:ascii="Cambria" w:hAnsi="Cambria"/>
          <w:sz w:val="24"/>
          <w:szCs w:val="24"/>
        </w:rPr>
        <w:t>ED Succession Plan</w:t>
      </w:r>
      <w:r w:rsidRPr="00BD5ACB">
        <w:rPr>
          <w:rFonts w:ascii="Cambria" w:hAnsi="Cambria"/>
          <w:sz w:val="24"/>
          <w:szCs w:val="24"/>
        </w:rPr>
        <w:t xml:space="preserve"> with no changes.    </w:t>
      </w:r>
      <w:bookmarkStart w:id="1" w:name="OLE_LINK1"/>
      <w:bookmarkStart w:id="2" w:name="OLE_LINK2"/>
      <w:bookmarkStart w:id="3" w:name="OLE_LINK3"/>
      <w:r w:rsidR="005D0757">
        <w:rPr>
          <w:rFonts w:ascii="Cambria" w:hAnsi="Cambria"/>
          <w:szCs w:val="24"/>
        </w:rPr>
        <w:t xml:space="preserve"> </w:t>
      </w:r>
    </w:p>
    <w:p w14:paraId="37906DD1" w14:textId="77777777" w:rsidR="00557BA1" w:rsidRDefault="00557BA1" w:rsidP="00C47845">
      <w:pPr>
        <w:rPr>
          <w:rFonts w:ascii="Cambria" w:hAnsi="Cambria"/>
          <w:szCs w:val="24"/>
        </w:rPr>
      </w:pPr>
    </w:p>
    <w:p w14:paraId="3D594155" w14:textId="77777777" w:rsidR="009B3D9C" w:rsidRDefault="009B3D9C" w:rsidP="009B3D9C">
      <w:pPr>
        <w:numPr>
          <w:ilvl w:val="0"/>
          <w:numId w:val="1"/>
        </w:numPr>
        <w:rPr>
          <w:rFonts w:ascii="Cambria" w:hAnsi="Cambria"/>
          <w:b/>
          <w:sz w:val="24"/>
          <w:szCs w:val="24"/>
        </w:rPr>
      </w:pPr>
      <w:r w:rsidRPr="00C47845">
        <w:rPr>
          <w:rFonts w:ascii="Cambria" w:hAnsi="Cambria"/>
          <w:b/>
          <w:sz w:val="24"/>
          <w:szCs w:val="24"/>
        </w:rPr>
        <w:t>Cost</w:t>
      </w:r>
      <w:r>
        <w:rPr>
          <w:rFonts w:ascii="Cambria" w:hAnsi="Cambria"/>
          <w:b/>
          <w:sz w:val="24"/>
          <w:szCs w:val="24"/>
        </w:rPr>
        <w:t xml:space="preserve"> Allocation Plan</w:t>
      </w:r>
    </w:p>
    <w:p w14:paraId="242C26AF" w14:textId="77777777" w:rsidR="009B3D9C" w:rsidRDefault="009B3D9C" w:rsidP="009B3D9C">
      <w:pPr>
        <w:ind w:left="720"/>
        <w:rPr>
          <w:rFonts w:ascii="Cambria" w:hAnsi="Cambria"/>
          <w:sz w:val="24"/>
          <w:szCs w:val="24"/>
        </w:rPr>
      </w:pPr>
      <w:r>
        <w:rPr>
          <w:rFonts w:ascii="Cambria" w:hAnsi="Cambria"/>
          <w:b/>
          <w:sz w:val="24"/>
          <w:szCs w:val="24"/>
        </w:rPr>
        <w:t>Background:</w:t>
      </w:r>
      <w:r>
        <w:rPr>
          <w:rFonts w:ascii="Cambria" w:hAnsi="Cambria"/>
          <w:sz w:val="24"/>
          <w:szCs w:val="24"/>
        </w:rPr>
        <w:t xml:space="preserve">  The Board of Directors must approve any changes to the cost allocation plan.</w:t>
      </w:r>
    </w:p>
    <w:p w14:paraId="4CD4C205" w14:textId="77777777" w:rsidR="009B3D9C" w:rsidRPr="00F75E81" w:rsidRDefault="009B3D9C" w:rsidP="009B3D9C">
      <w:pPr>
        <w:ind w:left="720"/>
        <w:rPr>
          <w:rFonts w:ascii="Cambria" w:hAnsi="Cambria"/>
          <w:sz w:val="24"/>
          <w:szCs w:val="24"/>
        </w:rPr>
      </w:pPr>
    </w:p>
    <w:p w14:paraId="1924075F" w14:textId="3C780DEC" w:rsidR="009B3D9C" w:rsidRDefault="009B3D9C" w:rsidP="009B3D9C">
      <w:pPr>
        <w:ind w:left="720"/>
        <w:rPr>
          <w:rFonts w:ascii="Cambria" w:hAnsi="Cambria"/>
          <w:sz w:val="24"/>
          <w:szCs w:val="24"/>
        </w:rPr>
      </w:pPr>
      <w:r>
        <w:rPr>
          <w:rFonts w:ascii="Cambria" w:hAnsi="Cambria"/>
          <w:b/>
          <w:sz w:val="24"/>
          <w:szCs w:val="24"/>
        </w:rPr>
        <w:t xml:space="preserve">Issue:  </w:t>
      </w:r>
      <w:r>
        <w:rPr>
          <w:rFonts w:ascii="Cambria" w:hAnsi="Cambria"/>
          <w:sz w:val="24"/>
          <w:szCs w:val="24"/>
        </w:rPr>
        <w:t>The Cost allocation plan has been updated to remove Alexander Hargrave</w:t>
      </w:r>
      <w:r w:rsidR="00557BA1">
        <w:rPr>
          <w:rFonts w:ascii="Cambria" w:hAnsi="Cambria"/>
          <w:sz w:val="24"/>
          <w:szCs w:val="24"/>
        </w:rPr>
        <w:t>s</w:t>
      </w:r>
      <w:r>
        <w:rPr>
          <w:rFonts w:ascii="Cambria" w:hAnsi="Cambria"/>
          <w:sz w:val="24"/>
          <w:szCs w:val="24"/>
        </w:rPr>
        <w:t>.</w:t>
      </w:r>
    </w:p>
    <w:p w14:paraId="163B7AEA" w14:textId="77777777" w:rsidR="009B3D9C" w:rsidRDefault="009B3D9C" w:rsidP="009B3D9C">
      <w:pPr>
        <w:ind w:left="720"/>
        <w:rPr>
          <w:rFonts w:ascii="Cambria" w:hAnsi="Cambria"/>
          <w:sz w:val="24"/>
          <w:szCs w:val="24"/>
        </w:rPr>
      </w:pPr>
    </w:p>
    <w:p w14:paraId="02E72DB7" w14:textId="77777777" w:rsidR="009B3D9C" w:rsidRDefault="009B3D9C" w:rsidP="009B3D9C">
      <w:pPr>
        <w:ind w:left="720"/>
        <w:rPr>
          <w:rFonts w:ascii="Cambria" w:hAnsi="Cambria"/>
          <w:sz w:val="24"/>
          <w:szCs w:val="24"/>
        </w:rPr>
      </w:pPr>
      <w:r>
        <w:rPr>
          <w:rFonts w:ascii="Cambria" w:hAnsi="Cambria"/>
          <w:b/>
          <w:sz w:val="24"/>
          <w:szCs w:val="24"/>
        </w:rPr>
        <w:t>Recommendation:</w:t>
      </w:r>
      <w:r>
        <w:rPr>
          <w:rFonts w:ascii="Cambria" w:hAnsi="Cambria"/>
          <w:b/>
          <w:sz w:val="24"/>
          <w:szCs w:val="24"/>
        </w:rPr>
        <w:tab/>
        <w:t xml:space="preserve"> </w:t>
      </w:r>
      <w:r>
        <w:rPr>
          <w:rFonts w:ascii="Cambria" w:hAnsi="Cambria"/>
          <w:sz w:val="24"/>
          <w:szCs w:val="24"/>
        </w:rPr>
        <w:t xml:space="preserve">It is recommended that the committee review the revised cost allocation plan and consider approving.  </w:t>
      </w:r>
    </w:p>
    <w:p w14:paraId="1C043CFA" w14:textId="77777777" w:rsidR="009B3D9C" w:rsidRDefault="009B3D9C" w:rsidP="009B3D9C">
      <w:pPr>
        <w:pStyle w:val="ListParagraph"/>
        <w:rPr>
          <w:rFonts w:ascii="Cambria" w:hAnsi="Cambria"/>
          <w:b/>
          <w:sz w:val="24"/>
          <w:szCs w:val="24"/>
        </w:rPr>
      </w:pPr>
    </w:p>
    <w:p w14:paraId="7823E5AD" w14:textId="587CFFF1" w:rsidR="00AF3A0B" w:rsidRPr="003E0F10" w:rsidRDefault="00AF3A0B" w:rsidP="00AF3A0B">
      <w:pPr>
        <w:pStyle w:val="ListParagraph"/>
        <w:numPr>
          <w:ilvl w:val="0"/>
          <w:numId w:val="1"/>
        </w:numPr>
        <w:rPr>
          <w:rFonts w:ascii="Cambria" w:hAnsi="Cambria"/>
          <w:b/>
          <w:sz w:val="24"/>
          <w:szCs w:val="24"/>
        </w:rPr>
      </w:pPr>
      <w:r>
        <w:rPr>
          <w:rFonts w:ascii="Cambria" w:hAnsi="Cambria"/>
          <w:b/>
          <w:sz w:val="24"/>
          <w:szCs w:val="24"/>
        </w:rPr>
        <w:t>City of Lumberton</w:t>
      </w:r>
      <w:r w:rsidRPr="003E0F10">
        <w:rPr>
          <w:rFonts w:ascii="Cambria" w:hAnsi="Cambria"/>
          <w:b/>
          <w:sz w:val="24"/>
          <w:szCs w:val="24"/>
        </w:rPr>
        <w:t xml:space="preserve"> Grant</w:t>
      </w:r>
    </w:p>
    <w:p w14:paraId="142F0853" w14:textId="77777777" w:rsidR="00AF3A0B" w:rsidRDefault="00AF3A0B" w:rsidP="00AF3A0B">
      <w:pPr>
        <w:ind w:left="720"/>
        <w:rPr>
          <w:rFonts w:ascii="Cambria" w:hAnsi="Cambria"/>
          <w:sz w:val="24"/>
          <w:szCs w:val="24"/>
        </w:rPr>
      </w:pPr>
      <w:r>
        <w:rPr>
          <w:rFonts w:ascii="Cambria" w:hAnsi="Cambria"/>
          <w:b/>
          <w:sz w:val="24"/>
          <w:szCs w:val="24"/>
        </w:rPr>
        <w:t>Background:</w:t>
      </w:r>
      <w:r>
        <w:rPr>
          <w:rFonts w:ascii="Cambria" w:hAnsi="Cambria"/>
          <w:sz w:val="24"/>
          <w:szCs w:val="24"/>
        </w:rPr>
        <w:t xml:space="preserve">  The Board of Directors must approve grants awarded to RCPC.</w:t>
      </w:r>
    </w:p>
    <w:p w14:paraId="6B5F0FF9" w14:textId="77777777" w:rsidR="00AF3A0B" w:rsidRPr="00F75E81" w:rsidRDefault="00AF3A0B" w:rsidP="00AF3A0B">
      <w:pPr>
        <w:ind w:left="720"/>
        <w:rPr>
          <w:rFonts w:ascii="Cambria" w:hAnsi="Cambria"/>
          <w:sz w:val="24"/>
          <w:szCs w:val="24"/>
        </w:rPr>
      </w:pPr>
    </w:p>
    <w:p w14:paraId="38F4A9A9" w14:textId="0B1BE195" w:rsidR="00AF3A0B" w:rsidRDefault="00AF3A0B" w:rsidP="00AF3A0B">
      <w:pPr>
        <w:ind w:left="720"/>
        <w:rPr>
          <w:rFonts w:ascii="Cambria" w:hAnsi="Cambria"/>
          <w:sz w:val="24"/>
          <w:szCs w:val="24"/>
        </w:rPr>
      </w:pPr>
      <w:r>
        <w:rPr>
          <w:rFonts w:ascii="Cambria" w:hAnsi="Cambria"/>
          <w:b/>
          <w:sz w:val="24"/>
          <w:szCs w:val="24"/>
        </w:rPr>
        <w:t xml:space="preserve">Issue:  </w:t>
      </w:r>
      <w:r w:rsidRPr="00540833">
        <w:rPr>
          <w:rFonts w:ascii="Cambria" w:hAnsi="Cambria"/>
          <w:sz w:val="24"/>
          <w:szCs w:val="24"/>
        </w:rPr>
        <w:t xml:space="preserve">RCPC received notification that </w:t>
      </w:r>
      <w:r>
        <w:rPr>
          <w:rFonts w:ascii="Cambria" w:hAnsi="Cambria"/>
          <w:sz w:val="24"/>
          <w:szCs w:val="24"/>
        </w:rPr>
        <w:t xml:space="preserve">the City of Lumberton awarded a one-time grant of $12,500.00 to Exploration Station the 2018-2019 grant year.  </w:t>
      </w:r>
    </w:p>
    <w:p w14:paraId="305BBDE5" w14:textId="0C302D6E" w:rsidR="00AF3A0B" w:rsidRDefault="00AF3A0B" w:rsidP="00AF3A0B">
      <w:pPr>
        <w:pStyle w:val="ListParagraph"/>
        <w:rPr>
          <w:rFonts w:ascii="Cambria" w:hAnsi="Cambria"/>
          <w:b/>
          <w:sz w:val="24"/>
          <w:szCs w:val="24"/>
        </w:rPr>
      </w:pPr>
    </w:p>
    <w:p w14:paraId="2F4B83F1" w14:textId="037EE381" w:rsidR="00557BA1" w:rsidRDefault="00557BA1" w:rsidP="00AF3A0B">
      <w:pPr>
        <w:pStyle w:val="ListParagraph"/>
        <w:rPr>
          <w:rFonts w:ascii="Cambria" w:hAnsi="Cambria"/>
          <w:sz w:val="24"/>
          <w:szCs w:val="24"/>
        </w:rPr>
      </w:pPr>
      <w:r>
        <w:rPr>
          <w:rFonts w:ascii="Cambria" w:hAnsi="Cambria"/>
          <w:b/>
          <w:sz w:val="24"/>
          <w:szCs w:val="24"/>
        </w:rPr>
        <w:lastRenderedPageBreak/>
        <w:t xml:space="preserve">Recommendation:  </w:t>
      </w:r>
      <w:r>
        <w:rPr>
          <w:rFonts w:ascii="Cambria" w:hAnsi="Cambria"/>
          <w:sz w:val="24"/>
          <w:szCs w:val="24"/>
        </w:rPr>
        <w:t>It is recommended that the committee consider accepting the one-time grant from the City of Lumberton.</w:t>
      </w:r>
    </w:p>
    <w:p w14:paraId="35EA820A" w14:textId="77777777" w:rsidR="00557BA1" w:rsidRPr="00557BA1" w:rsidRDefault="00557BA1" w:rsidP="00AF3A0B">
      <w:pPr>
        <w:pStyle w:val="ListParagraph"/>
        <w:rPr>
          <w:rFonts w:ascii="Cambria" w:hAnsi="Cambria"/>
          <w:sz w:val="24"/>
          <w:szCs w:val="24"/>
        </w:rPr>
      </w:pPr>
    </w:p>
    <w:p w14:paraId="109451E3" w14:textId="4B37A257" w:rsidR="00AC064B" w:rsidRPr="00BD5ACB" w:rsidRDefault="00AC064B" w:rsidP="009B3D9C">
      <w:pPr>
        <w:pStyle w:val="ListParagraph"/>
        <w:numPr>
          <w:ilvl w:val="0"/>
          <w:numId w:val="1"/>
        </w:numPr>
        <w:rPr>
          <w:rFonts w:ascii="Cambria" w:hAnsi="Cambria"/>
          <w:b/>
          <w:sz w:val="24"/>
          <w:szCs w:val="24"/>
        </w:rPr>
      </w:pPr>
      <w:r w:rsidRPr="00BD5ACB">
        <w:rPr>
          <w:rFonts w:ascii="Cambria" w:hAnsi="Cambria"/>
          <w:b/>
          <w:sz w:val="24"/>
          <w:szCs w:val="24"/>
        </w:rPr>
        <w:t xml:space="preserve">Treasurer’s Report </w:t>
      </w:r>
    </w:p>
    <w:p w14:paraId="25163102" w14:textId="031C8EFC" w:rsidR="00AC064B" w:rsidRDefault="00AC064B" w:rsidP="00AC064B">
      <w:pPr>
        <w:pStyle w:val="ListParagraph"/>
        <w:rPr>
          <w:rFonts w:ascii="Cambria" w:hAnsi="Cambria"/>
          <w:sz w:val="24"/>
          <w:szCs w:val="24"/>
        </w:rPr>
      </w:pPr>
      <w:r>
        <w:rPr>
          <w:rFonts w:ascii="Cambria" w:hAnsi="Cambria"/>
          <w:b/>
          <w:sz w:val="24"/>
          <w:szCs w:val="24"/>
        </w:rPr>
        <w:t xml:space="preserve">Background:  </w:t>
      </w:r>
      <w:r>
        <w:rPr>
          <w:rFonts w:ascii="Cambria" w:hAnsi="Cambria"/>
          <w:sz w:val="24"/>
          <w:szCs w:val="24"/>
        </w:rPr>
        <w:t>The Executive Committee reviews the financial report for RCPC</w:t>
      </w:r>
      <w:r w:rsidR="00316FB6">
        <w:rPr>
          <w:rFonts w:ascii="Cambria" w:hAnsi="Cambria"/>
          <w:sz w:val="24"/>
          <w:szCs w:val="24"/>
        </w:rPr>
        <w:t>.</w:t>
      </w:r>
    </w:p>
    <w:p w14:paraId="5F62CE66" w14:textId="77777777" w:rsidR="00AC064B" w:rsidRDefault="00AC064B" w:rsidP="00AC064B">
      <w:pPr>
        <w:pStyle w:val="ListParagraph"/>
        <w:rPr>
          <w:rFonts w:ascii="Cambria" w:hAnsi="Cambria"/>
          <w:b/>
          <w:sz w:val="24"/>
          <w:szCs w:val="24"/>
        </w:rPr>
      </w:pPr>
    </w:p>
    <w:p w14:paraId="6C95137E" w14:textId="1231B5EC" w:rsidR="00AC064B" w:rsidRDefault="00AC064B" w:rsidP="00AC064B">
      <w:pPr>
        <w:pStyle w:val="ListParagraph"/>
        <w:rPr>
          <w:rFonts w:ascii="Cambria" w:hAnsi="Cambria"/>
          <w:sz w:val="24"/>
          <w:szCs w:val="24"/>
        </w:rPr>
      </w:pPr>
      <w:r>
        <w:rPr>
          <w:rFonts w:ascii="Cambria" w:hAnsi="Cambria"/>
          <w:b/>
          <w:sz w:val="24"/>
          <w:szCs w:val="24"/>
        </w:rPr>
        <w:t xml:space="preserve">Issue:  </w:t>
      </w:r>
      <w:r>
        <w:rPr>
          <w:rFonts w:ascii="Cambria" w:hAnsi="Cambria"/>
          <w:sz w:val="24"/>
          <w:szCs w:val="24"/>
        </w:rPr>
        <w:t xml:space="preserve">The treasurer’s report for the </w:t>
      </w:r>
      <w:r w:rsidR="00294877">
        <w:rPr>
          <w:rFonts w:ascii="Cambria" w:hAnsi="Cambria"/>
          <w:sz w:val="24"/>
          <w:szCs w:val="24"/>
        </w:rPr>
        <w:t>2018-2019</w:t>
      </w:r>
      <w:r>
        <w:rPr>
          <w:rFonts w:ascii="Cambria" w:hAnsi="Cambria"/>
          <w:sz w:val="24"/>
          <w:szCs w:val="24"/>
        </w:rPr>
        <w:t xml:space="preserve"> fiscal year is included.</w:t>
      </w:r>
    </w:p>
    <w:p w14:paraId="2E19ACF4" w14:textId="77777777" w:rsidR="00AC064B" w:rsidRDefault="00AC064B" w:rsidP="00AC064B">
      <w:pPr>
        <w:pStyle w:val="ListParagraph"/>
        <w:rPr>
          <w:rFonts w:ascii="Cambria" w:hAnsi="Cambria"/>
          <w:b/>
          <w:sz w:val="24"/>
          <w:szCs w:val="24"/>
        </w:rPr>
      </w:pPr>
    </w:p>
    <w:p w14:paraId="2A0CE0F0" w14:textId="77777777" w:rsidR="00AC064B" w:rsidRDefault="00AC064B" w:rsidP="00AC064B">
      <w:pPr>
        <w:pStyle w:val="ListParagraph"/>
        <w:rPr>
          <w:rFonts w:ascii="Cambria" w:hAnsi="Cambria"/>
          <w:sz w:val="24"/>
          <w:szCs w:val="24"/>
        </w:rPr>
      </w:pPr>
      <w:r>
        <w:rPr>
          <w:rFonts w:ascii="Cambria" w:hAnsi="Cambria"/>
          <w:b/>
          <w:sz w:val="24"/>
          <w:szCs w:val="24"/>
        </w:rPr>
        <w:t xml:space="preserve">Recommendation:  </w:t>
      </w:r>
      <w:r>
        <w:rPr>
          <w:rFonts w:ascii="Cambria" w:hAnsi="Cambria"/>
          <w:sz w:val="24"/>
          <w:szCs w:val="24"/>
        </w:rPr>
        <w:t xml:space="preserve">It is recommended that the committee review the treasurer’s report and consider approving.  </w:t>
      </w:r>
    </w:p>
    <w:p w14:paraId="5CFFC038" w14:textId="2A15CD12" w:rsidR="00F8240A" w:rsidRPr="002B78D1" w:rsidRDefault="00F8240A" w:rsidP="002B78D1">
      <w:pPr>
        <w:rPr>
          <w:rFonts w:ascii="Cambria" w:hAnsi="Cambria"/>
          <w:sz w:val="24"/>
          <w:szCs w:val="24"/>
        </w:rPr>
      </w:pPr>
    </w:p>
    <w:bookmarkEnd w:id="1"/>
    <w:bookmarkEnd w:id="2"/>
    <w:bookmarkEnd w:id="3"/>
    <w:p w14:paraId="195A6D92" w14:textId="2E563B6A" w:rsidR="002850AC" w:rsidRDefault="0096651C" w:rsidP="00B02C82">
      <w:pPr>
        <w:rPr>
          <w:rFonts w:ascii="Cambria" w:hAnsi="Cambria"/>
          <w:b/>
          <w:sz w:val="24"/>
          <w:szCs w:val="24"/>
        </w:rPr>
      </w:pPr>
      <w:r>
        <w:rPr>
          <w:rFonts w:ascii="Cambria" w:hAnsi="Cambria"/>
          <w:b/>
          <w:sz w:val="24"/>
          <w:szCs w:val="24"/>
        </w:rPr>
        <w:t>Non-Action Items</w:t>
      </w:r>
    </w:p>
    <w:p w14:paraId="7532BD93" w14:textId="77777777" w:rsidR="0082081F" w:rsidRDefault="0082081F" w:rsidP="00B02C82">
      <w:pPr>
        <w:rPr>
          <w:rFonts w:ascii="Cambria" w:hAnsi="Cambria"/>
          <w:b/>
          <w:sz w:val="24"/>
          <w:szCs w:val="24"/>
        </w:rPr>
      </w:pPr>
    </w:p>
    <w:p w14:paraId="782C73CF" w14:textId="77777777" w:rsidR="00255E2D" w:rsidRPr="002C57BC" w:rsidRDefault="00255E2D" w:rsidP="00255E2D">
      <w:pPr>
        <w:ind w:firstLine="720"/>
        <w:rPr>
          <w:rFonts w:ascii="Cambria" w:hAnsi="Cambria"/>
          <w:b/>
          <w:sz w:val="24"/>
          <w:szCs w:val="24"/>
        </w:rPr>
      </w:pPr>
      <w:r w:rsidRPr="002C57BC">
        <w:rPr>
          <w:rFonts w:ascii="Cambria" w:hAnsi="Cambria"/>
          <w:b/>
          <w:sz w:val="24"/>
          <w:szCs w:val="24"/>
        </w:rPr>
        <w:t>Announcements</w:t>
      </w:r>
    </w:p>
    <w:p w14:paraId="0B20C125" w14:textId="77777777" w:rsidR="00FE208D" w:rsidRDefault="00FE208D" w:rsidP="00B77C5A">
      <w:pPr>
        <w:ind w:firstLine="720"/>
        <w:rPr>
          <w:rFonts w:ascii="Cambria" w:hAnsi="Cambria"/>
          <w:b/>
          <w:sz w:val="24"/>
          <w:szCs w:val="24"/>
        </w:rPr>
      </w:pPr>
    </w:p>
    <w:p w14:paraId="5C63B147" w14:textId="77777777" w:rsidR="00255E2D" w:rsidRDefault="00255E2D" w:rsidP="00B77C5A">
      <w:pPr>
        <w:ind w:firstLine="720"/>
        <w:rPr>
          <w:rFonts w:ascii="Cambria" w:hAnsi="Cambria"/>
          <w:b/>
          <w:sz w:val="24"/>
          <w:szCs w:val="24"/>
        </w:rPr>
      </w:pPr>
      <w:r w:rsidRPr="002C57BC">
        <w:rPr>
          <w:rFonts w:ascii="Cambria" w:hAnsi="Cambria"/>
          <w:b/>
          <w:sz w:val="24"/>
          <w:szCs w:val="24"/>
        </w:rPr>
        <w:t xml:space="preserve">Adjournment  </w:t>
      </w:r>
    </w:p>
    <w:p w14:paraId="2D12B21A" w14:textId="378D8D55" w:rsidR="00416D84" w:rsidRDefault="00255E2D" w:rsidP="00064D4F">
      <w:pPr>
        <w:ind w:firstLine="720"/>
      </w:pPr>
      <w:r>
        <w:rPr>
          <w:rFonts w:ascii="Cambria" w:hAnsi="Cambria"/>
          <w:sz w:val="24"/>
          <w:szCs w:val="24"/>
        </w:rPr>
        <w:t xml:space="preserve">The next meeting will be held on </w:t>
      </w:r>
      <w:r w:rsidR="00AB6E25">
        <w:rPr>
          <w:rFonts w:ascii="Cambria" w:hAnsi="Cambria"/>
          <w:sz w:val="24"/>
          <w:szCs w:val="24"/>
        </w:rPr>
        <w:t>Tuesday</w:t>
      </w:r>
      <w:r w:rsidR="00FF120A">
        <w:rPr>
          <w:rFonts w:ascii="Cambria" w:hAnsi="Cambria"/>
          <w:sz w:val="24"/>
          <w:szCs w:val="24"/>
        </w:rPr>
        <w:t xml:space="preserve">, </w:t>
      </w:r>
      <w:r w:rsidR="00633DC9">
        <w:rPr>
          <w:rFonts w:ascii="Cambria" w:hAnsi="Cambria"/>
          <w:sz w:val="24"/>
          <w:szCs w:val="24"/>
        </w:rPr>
        <w:t>May</w:t>
      </w:r>
      <w:r w:rsidR="000124D4">
        <w:rPr>
          <w:rFonts w:ascii="Cambria" w:hAnsi="Cambria"/>
          <w:sz w:val="24"/>
          <w:szCs w:val="24"/>
        </w:rPr>
        <w:t xml:space="preserve"> 21</w:t>
      </w:r>
      <w:r>
        <w:rPr>
          <w:rFonts w:ascii="Cambria" w:hAnsi="Cambria"/>
          <w:sz w:val="24"/>
          <w:szCs w:val="24"/>
        </w:rPr>
        <w:t>,</w:t>
      </w:r>
      <w:r w:rsidR="005A6726">
        <w:rPr>
          <w:rFonts w:ascii="Cambria" w:hAnsi="Cambria"/>
          <w:sz w:val="24"/>
          <w:szCs w:val="24"/>
        </w:rPr>
        <w:t xml:space="preserve"> 2019</w:t>
      </w:r>
      <w:r w:rsidRPr="000D0C9D">
        <w:rPr>
          <w:rFonts w:ascii="Cambria" w:hAnsi="Cambria"/>
          <w:sz w:val="24"/>
          <w:szCs w:val="24"/>
        </w:rPr>
        <w:t xml:space="preserve">.  </w:t>
      </w:r>
    </w:p>
    <w:sectPr w:rsidR="00416D84">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8BE025" w14:textId="77777777" w:rsidR="00B77C5A" w:rsidRDefault="00B77C5A" w:rsidP="00B77C5A">
      <w:r>
        <w:separator/>
      </w:r>
    </w:p>
  </w:endnote>
  <w:endnote w:type="continuationSeparator" w:id="0">
    <w:p w14:paraId="188E557B" w14:textId="77777777" w:rsidR="00B77C5A" w:rsidRDefault="00B77C5A" w:rsidP="00B77C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1D88F7" w14:textId="45AB3C84" w:rsidR="00B77C5A" w:rsidRDefault="00180749" w:rsidP="00B77C5A">
    <w:pPr>
      <w:pStyle w:val="Footer"/>
    </w:pPr>
    <w:r>
      <w:t>Data&lt;</w:t>
    </w:r>
    <w:r w:rsidR="004636CE">
      <w:t>2018-2019</w:t>
    </w:r>
    <w:r w:rsidR="00B77C5A">
      <w:t>&lt;Board&lt;Committees&lt;Executive Committee&lt;Agenda</w:t>
    </w:r>
  </w:p>
  <w:p w14:paraId="0B1C5C20" w14:textId="2F89143A" w:rsidR="00B77C5A" w:rsidRPr="00B77C5A" w:rsidRDefault="00B77C5A" w:rsidP="00B77C5A">
    <w:pPr>
      <w:pStyle w:val="Footer"/>
    </w:pPr>
    <w:r w:rsidRPr="00B77C5A">
      <w:t xml:space="preserve">Page </w:t>
    </w:r>
    <w:r w:rsidRPr="00B77C5A">
      <w:fldChar w:fldCharType="begin"/>
    </w:r>
    <w:r w:rsidRPr="00B77C5A">
      <w:instrText xml:space="preserve"> PAGE  \* Arabic  \* MERGEFORMAT </w:instrText>
    </w:r>
    <w:r w:rsidRPr="00B77C5A">
      <w:fldChar w:fldCharType="separate"/>
    </w:r>
    <w:r w:rsidR="00137E86">
      <w:rPr>
        <w:noProof/>
      </w:rPr>
      <w:t>7</w:t>
    </w:r>
    <w:r w:rsidRPr="00B77C5A">
      <w:fldChar w:fldCharType="end"/>
    </w:r>
    <w:r w:rsidRPr="00B77C5A">
      <w:t xml:space="preserve"> of </w:t>
    </w:r>
    <w:r w:rsidR="002B4D27">
      <w:rPr>
        <w:noProof/>
      </w:rPr>
      <w:fldChar w:fldCharType="begin"/>
    </w:r>
    <w:r w:rsidR="002B4D27">
      <w:rPr>
        <w:noProof/>
      </w:rPr>
      <w:instrText xml:space="preserve"> NUMPAGES  \* Arabic  \* MERGEFORMAT </w:instrText>
    </w:r>
    <w:r w:rsidR="002B4D27">
      <w:rPr>
        <w:noProof/>
      </w:rPr>
      <w:fldChar w:fldCharType="separate"/>
    </w:r>
    <w:r w:rsidR="00137E86">
      <w:rPr>
        <w:noProof/>
      </w:rPr>
      <w:t>7</w:t>
    </w:r>
    <w:r w:rsidR="002B4D27">
      <w:rPr>
        <w:noProof/>
      </w:rPr>
      <w:fldChar w:fldCharType="end"/>
    </w:r>
  </w:p>
  <w:p w14:paraId="5A06FCC8" w14:textId="77777777" w:rsidR="00B77C5A" w:rsidRDefault="00B77C5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CE6F65" w14:textId="77777777" w:rsidR="00B77C5A" w:rsidRDefault="00B77C5A" w:rsidP="00B77C5A">
      <w:r>
        <w:separator/>
      </w:r>
    </w:p>
  </w:footnote>
  <w:footnote w:type="continuationSeparator" w:id="0">
    <w:p w14:paraId="17942A6C" w14:textId="77777777" w:rsidR="00B77C5A" w:rsidRDefault="00B77C5A" w:rsidP="00B77C5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42EE4"/>
    <w:multiLevelType w:val="hybridMultilevel"/>
    <w:tmpl w:val="235A91BA"/>
    <w:lvl w:ilvl="0" w:tplc="760AFB4A">
      <w:start w:val="1"/>
      <w:numFmt w:val="decimal"/>
      <w:lvlText w:val="%1."/>
      <w:lvlJc w:val="left"/>
      <w:pPr>
        <w:tabs>
          <w:tab w:val="num" w:pos="720"/>
        </w:tabs>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D40E00"/>
    <w:multiLevelType w:val="hybridMultilevel"/>
    <w:tmpl w:val="445CEEEE"/>
    <w:lvl w:ilvl="0" w:tplc="A8AA0B98">
      <w:start w:val="15"/>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CFF4185"/>
    <w:multiLevelType w:val="hybridMultilevel"/>
    <w:tmpl w:val="9DECE5DA"/>
    <w:lvl w:ilvl="0" w:tplc="760AFB4A">
      <w:start w:val="1"/>
      <w:numFmt w:val="decimal"/>
      <w:lvlText w:val="%1."/>
      <w:lvlJc w:val="left"/>
      <w:pPr>
        <w:tabs>
          <w:tab w:val="num" w:pos="720"/>
        </w:tabs>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4DE30C0"/>
    <w:multiLevelType w:val="hybridMultilevel"/>
    <w:tmpl w:val="8DC68810"/>
    <w:lvl w:ilvl="0" w:tplc="760AFB4A">
      <w:start w:val="1"/>
      <w:numFmt w:val="decimal"/>
      <w:lvlText w:val="%1."/>
      <w:lvlJc w:val="left"/>
      <w:pPr>
        <w:tabs>
          <w:tab w:val="num" w:pos="720"/>
        </w:tabs>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2E6170B"/>
    <w:multiLevelType w:val="hybridMultilevel"/>
    <w:tmpl w:val="8954D710"/>
    <w:lvl w:ilvl="0" w:tplc="760AFB4A">
      <w:start w:val="1"/>
      <w:numFmt w:val="decimal"/>
      <w:lvlText w:val="%1."/>
      <w:lvlJc w:val="left"/>
      <w:pPr>
        <w:tabs>
          <w:tab w:val="num" w:pos="720"/>
        </w:tabs>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4923F15"/>
    <w:multiLevelType w:val="hybridMultilevel"/>
    <w:tmpl w:val="A816C6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B457A75"/>
    <w:multiLevelType w:val="hybridMultilevel"/>
    <w:tmpl w:val="B936F8B0"/>
    <w:lvl w:ilvl="0" w:tplc="82241564">
      <w:start w:val="1"/>
      <w:numFmt w:val="decimal"/>
      <w:lvlText w:val="%1."/>
      <w:lvlJc w:val="left"/>
      <w:pPr>
        <w:ind w:left="45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B19453E"/>
    <w:multiLevelType w:val="hybridMultilevel"/>
    <w:tmpl w:val="37948AD0"/>
    <w:lvl w:ilvl="0" w:tplc="13863830">
      <w:start w:val="3"/>
      <w:numFmt w:val="decimal"/>
      <w:lvlText w:val="%1."/>
      <w:lvlJc w:val="left"/>
      <w:pPr>
        <w:tabs>
          <w:tab w:val="num" w:pos="540"/>
        </w:tabs>
        <w:ind w:left="540" w:hanging="360"/>
      </w:pPr>
      <w:rPr>
        <w:rFonts w:hint="default"/>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4"/>
  </w:num>
  <w:num w:numId="2">
    <w:abstractNumId w:val="5"/>
  </w:num>
  <w:num w:numId="3">
    <w:abstractNumId w:val="6"/>
  </w:num>
  <w:num w:numId="4">
    <w:abstractNumId w:val="7"/>
  </w:num>
  <w:num w:numId="5">
    <w:abstractNumId w:val="2"/>
  </w:num>
  <w:num w:numId="6">
    <w:abstractNumId w:val="0"/>
  </w:num>
  <w:num w:numId="7">
    <w:abstractNumId w:val="4"/>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A32"/>
    <w:rsid w:val="00001F8C"/>
    <w:rsid w:val="000124D4"/>
    <w:rsid w:val="0002362D"/>
    <w:rsid w:val="00027CFA"/>
    <w:rsid w:val="00044830"/>
    <w:rsid w:val="000454E7"/>
    <w:rsid w:val="0005278E"/>
    <w:rsid w:val="00064D4F"/>
    <w:rsid w:val="000B618C"/>
    <w:rsid w:val="000D5FF0"/>
    <w:rsid w:val="000F7AF3"/>
    <w:rsid w:val="00101CBE"/>
    <w:rsid w:val="00106B87"/>
    <w:rsid w:val="00107E46"/>
    <w:rsid w:val="00126E09"/>
    <w:rsid w:val="00136783"/>
    <w:rsid w:val="00137E86"/>
    <w:rsid w:val="00143824"/>
    <w:rsid w:val="00144297"/>
    <w:rsid w:val="00154E05"/>
    <w:rsid w:val="0016775D"/>
    <w:rsid w:val="001801B5"/>
    <w:rsid w:val="00180749"/>
    <w:rsid w:val="001809C6"/>
    <w:rsid w:val="0018112F"/>
    <w:rsid w:val="00197319"/>
    <w:rsid w:val="001A1C61"/>
    <w:rsid w:val="001A239B"/>
    <w:rsid w:val="001D1DD7"/>
    <w:rsid w:val="001D5535"/>
    <w:rsid w:val="001D5E40"/>
    <w:rsid w:val="001E1336"/>
    <w:rsid w:val="001F1FBC"/>
    <w:rsid w:val="002030B9"/>
    <w:rsid w:val="0020518E"/>
    <w:rsid w:val="00216076"/>
    <w:rsid w:val="00224B81"/>
    <w:rsid w:val="00246149"/>
    <w:rsid w:val="002517AE"/>
    <w:rsid w:val="00255E2D"/>
    <w:rsid w:val="00277CE0"/>
    <w:rsid w:val="002850AC"/>
    <w:rsid w:val="00291C39"/>
    <w:rsid w:val="00294877"/>
    <w:rsid w:val="002B4D27"/>
    <w:rsid w:val="002B78D1"/>
    <w:rsid w:val="002C6492"/>
    <w:rsid w:val="002C6655"/>
    <w:rsid w:val="002E3B35"/>
    <w:rsid w:val="00304392"/>
    <w:rsid w:val="00305900"/>
    <w:rsid w:val="00316FB6"/>
    <w:rsid w:val="00317A48"/>
    <w:rsid w:val="00321E0D"/>
    <w:rsid w:val="00326B54"/>
    <w:rsid w:val="00342387"/>
    <w:rsid w:val="00345A5C"/>
    <w:rsid w:val="00351123"/>
    <w:rsid w:val="003700F6"/>
    <w:rsid w:val="003E0F10"/>
    <w:rsid w:val="003E33A0"/>
    <w:rsid w:val="003E5B05"/>
    <w:rsid w:val="003E75CA"/>
    <w:rsid w:val="003F0C9F"/>
    <w:rsid w:val="00400B70"/>
    <w:rsid w:val="00400C56"/>
    <w:rsid w:val="004132E5"/>
    <w:rsid w:val="00416D84"/>
    <w:rsid w:val="00436830"/>
    <w:rsid w:val="00440879"/>
    <w:rsid w:val="00446E31"/>
    <w:rsid w:val="00454D96"/>
    <w:rsid w:val="004636CE"/>
    <w:rsid w:val="00484693"/>
    <w:rsid w:val="004931CA"/>
    <w:rsid w:val="0049580A"/>
    <w:rsid w:val="004A3CE5"/>
    <w:rsid w:val="004A457E"/>
    <w:rsid w:val="004B7209"/>
    <w:rsid w:val="004C3A7C"/>
    <w:rsid w:val="004D307C"/>
    <w:rsid w:val="004F449A"/>
    <w:rsid w:val="00502983"/>
    <w:rsid w:val="00514ECF"/>
    <w:rsid w:val="00527699"/>
    <w:rsid w:val="00527F0D"/>
    <w:rsid w:val="005452EA"/>
    <w:rsid w:val="00551EDD"/>
    <w:rsid w:val="00557BA1"/>
    <w:rsid w:val="00561370"/>
    <w:rsid w:val="00566997"/>
    <w:rsid w:val="0058707D"/>
    <w:rsid w:val="0058764D"/>
    <w:rsid w:val="005922A0"/>
    <w:rsid w:val="00594D35"/>
    <w:rsid w:val="005A6726"/>
    <w:rsid w:val="005A6F59"/>
    <w:rsid w:val="005B7A42"/>
    <w:rsid w:val="005C41FA"/>
    <w:rsid w:val="005D0757"/>
    <w:rsid w:val="005E2C33"/>
    <w:rsid w:val="005E5F54"/>
    <w:rsid w:val="005E729E"/>
    <w:rsid w:val="005F58E6"/>
    <w:rsid w:val="005F72C3"/>
    <w:rsid w:val="00601CAC"/>
    <w:rsid w:val="006308D4"/>
    <w:rsid w:val="00633DC9"/>
    <w:rsid w:val="006340E9"/>
    <w:rsid w:val="006474C2"/>
    <w:rsid w:val="006543AF"/>
    <w:rsid w:val="00662F4C"/>
    <w:rsid w:val="006754EA"/>
    <w:rsid w:val="00681E0F"/>
    <w:rsid w:val="0068268B"/>
    <w:rsid w:val="006967E9"/>
    <w:rsid w:val="006A2FF1"/>
    <w:rsid w:val="006A79B7"/>
    <w:rsid w:val="006C0EDD"/>
    <w:rsid w:val="006D5C16"/>
    <w:rsid w:val="006E6B11"/>
    <w:rsid w:val="00712293"/>
    <w:rsid w:val="00713CB0"/>
    <w:rsid w:val="00714DD7"/>
    <w:rsid w:val="00717570"/>
    <w:rsid w:val="007328B8"/>
    <w:rsid w:val="00742EBE"/>
    <w:rsid w:val="007568E3"/>
    <w:rsid w:val="00762407"/>
    <w:rsid w:val="0077193D"/>
    <w:rsid w:val="007A5F9F"/>
    <w:rsid w:val="007B1E16"/>
    <w:rsid w:val="007C248E"/>
    <w:rsid w:val="007D5C1D"/>
    <w:rsid w:val="007E0535"/>
    <w:rsid w:val="007E7070"/>
    <w:rsid w:val="008120EA"/>
    <w:rsid w:val="00817A7F"/>
    <w:rsid w:val="0082081F"/>
    <w:rsid w:val="00821640"/>
    <w:rsid w:val="00843DBE"/>
    <w:rsid w:val="00855985"/>
    <w:rsid w:val="008663FF"/>
    <w:rsid w:val="008937F9"/>
    <w:rsid w:val="008A2DD5"/>
    <w:rsid w:val="008B4DDC"/>
    <w:rsid w:val="008C0D68"/>
    <w:rsid w:val="008D02E3"/>
    <w:rsid w:val="008F38C1"/>
    <w:rsid w:val="00920449"/>
    <w:rsid w:val="00923EB1"/>
    <w:rsid w:val="00931CE9"/>
    <w:rsid w:val="00945F2A"/>
    <w:rsid w:val="009538A5"/>
    <w:rsid w:val="00954945"/>
    <w:rsid w:val="00961CC5"/>
    <w:rsid w:val="0096651C"/>
    <w:rsid w:val="00996EC1"/>
    <w:rsid w:val="009A72E6"/>
    <w:rsid w:val="009A7F36"/>
    <w:rsid w:val="009B0CA1"/>
    <w:rsid w:val="009B3D9C"/>
    <w:rsid w:val="009B7759"/>
    <w:rsid w:val="009C4CEA"/>
    <w:rsid w:val="009C4D70"/>
    <w:rsid w:val="009C73CC"/>
    <w:rsid w:val="009D0762"/>
    <w:rsid w:val="009D265E"/>
    <w:rsid w:val="009D58D6"/>
    <w:rsid w:val="009F45F1"/>
    <w:rsid w:val="00A10840"/>
    <w:rsid w:val="00A1141E"/>
    <w:rsid w:val="00A14418"/>
    <w:rsid w:val="00A20100"/>
    <w:rsid w:val="00A31615"/>
    <w:rsid w:val="00A31BAB"/>
    <w:rsid w:val="00A4472A"/>
    <w:rsid w:val="00A542B9"/>
    <w:rsid w:val="00A76A88"/>
    <w:rsid w:val="00A774F5"/>
    <w:rsid w:val="00A838E5"/>
    <w:rsid w:val="00A846AF"/>
    <w:rsid w:val="00A93044"/>
    <w:rsid w:val="00A94D87"/>
    <w:rsid w:val="00AB3F43"/>
    <w:rsid w:val="00AB5428"/>
    <w:rsid w:val="00AB5879"/>
    <w:rsid w:val="00AB6E25"/>
    <w:rsid w:val="00AC064B"/>
    <w:rsid w:val="00AD0264"/>
    <w:rsid w:val="00AE3134"/>
    <w:rsid w:val="00AE7126"/>
    <w:rsid w:val="00AF182E"/>
    <w:rsid w:val="00AF3A0B"/>
    <w:rsid w:val="00B00787"/>
    <w:rsid w:val="00B02C82"/>
    <w:rsid w:val="00B136CD"/>
    <w:rsid w:val="00B14069"/>
    <w:rsid w:val="00B227F8"/>
    <w:rsid w:val="00B5186A"/>
    <w:rsid w:val="00B603F0"/>
    <w:rsid w:val="00B7081F"/>
    <w:rsid w:val="00B73C4C"/>
    <w:rsid w:val="00B77C5A"/>
    <w:rsid w:val="00B809E6"/>
    <w:rsid w:val="00B92A9E"/>
    <w:rsid w:val="00BB55C4"/>
    <w:rsid w:val="00BC14C8"/>
    <w:rsid w:val="00BC3DA3"/>
    <w:rsid w:val="00BD1018"/>
    <w:rsid w:val="00BD4F25"/>
    <w:rsid w:val="00BD5ACB"/>
    <w:rsid w:val="00BE1484"/>
    <w:rsid w:val="00C224E8"/>
    <w:rsid w:val="00C47845"/>
    <w:rsid w:val="00C5152B"/>
    <w:rsid w:val="00C51F47"/>
    <w:rsid w:val="00C52947"/>
    <w:rsid w:val="00C55C53"/>
    <w:rsid w:val="00C57804"/>
    <w:rsid w:val="00C61AB8"/>
    <w:rsid w:val="00C64D7E"/>
    <w:rsid w:val="00C759F3"/>
    <w:rsid w:val="00CA3F13"/>
    <w:rsid w:val="00CA478D"/>
    <w:rsid w:val="00CB7375"/>
    <w:rsid w:val="00CD1A3D"/>
    <w:rsid w:val="00CF749A"/>
    <w:rsid w:val="00D0193E"/>
    <w:rsid w:val="00D263BA"/>
    <w:rsid w:val="00D27A32"/>
    <w:rsid w:val="00D31228"/>
    <w:rsid w:val="00D45D63"/>
    <w:rsid w:val="00D50C85"/>
    <w:rsid w:val="00D71D48"/>
    <w:rsid w:val="00D745C5"/>
    <w:rsid w:val="00D82C16"/>
    <w:rsid w:val="00DA0181"/>
    <w:rsid w:val="00DA1E05"/>
    <w:rsid w:val="00DB081E"/>
    <w:rsid w:val="00DB4877"/>
    <w:rsid w:val="00DB6571"/>
    <w:rsid w:val="00DD7DDD"/>
    <w:rsid w:val="00DE01ED"/>
    <w:rsid w:val="00DE06B6"/>
    <w:rsid w:val="00DE1F3D"/>
    <w:rsid w:val="00DF62C6"/>
    <w:rsid w:val="00DF6F17"/>
    <w:rsid w:val="00E21FE8"/>
    <w:rsid w:val="00E3525B"/>
    <w:rsid w:val="00E3749E"/>
    <w:rsid w:val="00E41A21"/>
    <w:rsid w:val="00E626AD"/>
    <w:rsid w:val="00E9154E"/>
    <w:rsid w:val="00EB43E3"/>
    <w:rsid w:val="00EE039C"/>
    <w:rsid w:val="00EF35FA"/>
    <w:rsid w:val="00EF6820"/>
    <w:rsid w:val="00F00CC7"/>
    <w:rsid w:val="00F04A4F"/>
    <w:rsid w:val="00F12C10"/>
    <w:rsid w:val="00F15262"/>
    <w:rsid w:val="00F44F02"/>
    <w:rsid w:val="00F46F1A"/>
    <w:rsid w:val="00F47CC8"/>
    <w:rsid w:val="00F51F74"/>
    <w:rsid w:val="00F65A38"/>
    <w:rsid w:val="00F8240A"/>
    <w:rsid w:val="00F85DC6"/>
    <w:rsid w:val="00FA0D37"/>
    <w:rsid w:val="00FB0452"/>
    <w:rsid w:val="00FB26DB"/>
    <w:rsid w:val="00FC0858"/>
    <w:rsid w:val="00FC1C77"/>
    <w:rsid w:val="00FC507B"/>
    <w:rsid w:val="00FD03D1"/>
    <w:rsid w:val="00FD47BF"/>
    <w:rsid w:val="00FE15A2"/>
    <w:rsid w:val="00FE19EF"/>
    <w:rsid w:val="00FE208D"/>
    <w:rsid w:val="00FE7CA6"/>
    <w:rsid w:val="00FF12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184001"/>
  <w15:chartTrackingRefBased/>
  <w15:docId w15:val="{180FA282-D310-4395-AA6F-6CF707638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6492"/>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Grid21">
    <w:name w:val="Medium Grid 21"/>
    <w:uiPriority w:val="1"/>
    <w:qFormat/>
    <w:rsid w:val="00D27A32"/>
    <w:pPr>
      <w:spacing w:after="0" w:line="240" w:lineRule="auto"/>
    </w:pPr>
    <w:rPr>
      <w:rFonts w:ascii="Calibri" w:eastAsia="Calibri" w:hAnsi="Calibri" w:cs="Times New Roman"/>
    </w:rPr>
  </w:style>
  <w:style w:type="paragraph" w:styleId="ListParagraph">
    <w:name w:val="List Paragraph"/>
    <w:basedOn w:val="Normal"/>
    <w:uiPriority w:val="72"/>
    <w:qFormat/>
    <w:rsid w:val="005F72C3"/>
    <w:pPr>
      <w:ind w:left="720"/>
      <w:contextualSpacing/>
    </w:pPr>
  </w:style>
  <w:style w:type="paragraph" w:styleId="BalloonText">
    <w:name w:val="Balloon Text"/>
    <w:basedOn w:val="Normal"/>
    <w:link w:val="BalloonTextChar"/>
    <w:uiPriority w:val="99"/>
    <w:semiHidden/>
    <w:unhideWhenUsed/>
    <w:rsid w:val="003E75C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75CA"/>
    <w:rPr>
      <w:rFonts w:ascii="Segoe UI" w:eastAsia="Times New Roman" w:hAnsi="Segoe UI" w:cs="Segoe UI"/>
      <w:sz w:val="18"/>
      <w:szCs w:val="18"/>
    </w:rPr>
  </w:style>
  <w:style w:type="paragraph" w:styleId="Header">
    <w:name w:val="header"/>
    <w:basedOn w:val="Normal"/>
    <w:link w:val="HeaderChar"/>
    <w:uiPriority w:val="99"/>
    <w:unhideWhenUsed/>
    <w:rsid w:val="00B77C5A"/>
    <w:pPr>
      <w:tabs>
        <w:tab w:val="center" w:pos="4680"/>
        <w:tab w:val="right" w:pos="9360"/>
      </w:tabs>
    </w:pPr>
  </w:style>
  <w:style w:type="character" w:customStyle="1" w:styleId="HeaderChar">
    <w:name w:val="Header Char"/>
    <w:basedOn w:val="DefaultParagraphFont"/>
    <w:link w:val="Header"/>
    <w:uiPriority w:val="99"/>
    <w:rsid w:val="00B77C5A"/>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B77C5A"/>
    <w:pPr>
      <w:tabs>
        <w:tab w:val="center" w:pos="4680"/>
        <w:tab w:val="right" w:pos="9360"/>
      </w:tabs>
    </w:pPr>
  </w:style>
  <w:style w:type="character" w:customStyle="1" w:styleId="FooterChar">
    <w:name w:val="Footer Char"/>
    <w:basedOn w:val="DefaultParagraphFont"/>
    <w:link w:val="Footer"/>
    <w:uiPriority w:val="99"/>
    <w:rsid w:val="00B77C5A"/>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216076"/>
    <w:rPr>
      <w:sz w:val="16"/>
      <w:szCs w:val="16"/>
    </w:rPr>
  </w:style>
  <w:style w:type="paragraph" w:styleId="CommentText">
    <w:name w:val="annotation text"/>
    <w:basedOn w:val="Normal"/>
    <w:link w:val="CommentTextChar"/>
    <w:uiPriority w:val="99"/>
    <w:semiHidden/>
    <w:unhideWhenUsed/>
    <w:rsid w:val="00216076"/>
  </w:style>
  <w:style w:type="character" w:customStyle="1" w:styleId="CommentTextChar">
    <w:name w:val="Comment Text Char"/>
    <w:basedOn w:val="DefaultParagraphFont"/>
    <w:link w:val="CommentText"/>
    <w:uiPriority w:val="99"/>
    <w:semiHidden/>
    <w:rsid w:val="0021607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16076"/>
    <w:rPr>
      <w:b/>
      <w:bCs/>
    </w:rPr>
  </w:style>
  <w:style w:type="character" w:customStyle="1" w:styleId="CommentSubjectChar">
    <w:name w:val="Comment Subject Char"/>
    <w:basedOn w:val="CommentTextChar"/>
    <w:link w:val="CommentSubject"/>
    <w:uiPriority w:val="99"/>
    <w:semiHidden/>
    <w:rsid w:val="00216076"/>
    <w:rPr>
      <w:rFonts w:ascii="Times New Roman" w:eastAsia="Times New Roman" w:hAnsi="Times New Roman" w:cs="Times New Roman"/>
      <w:b/>
      <w:bCs/>
      <w:sz w:val="20"/>
      <w:szCs w:val="20"/>
    </w:rPr>
  </w:style>
  <w:style w:type="paragraph" w:styleId="NoSpacing">
    <w:name w:val="No Spacing"/>
    <w:uiPriority w:val="1"/>
    <w:qFormat/>
    <w:rsid w:val="00F8240A"/>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8292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513</TotalTime>
  <Pages>7</Pages>
  <Words>1859</Words>
  <Characters>10602</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June Locklear</dc:creator>
  <cp:keywords/>
  <dc:description/>
  <cp:lastModifiedBy>Kari Maynor</cp:lastModifiedBy>
  <cp:revision>23</cp:revision>
  <cp:lastPrinted>2019-03-13T13:42:00Z</cp:lastPrinted>
  <dcterms:created xsi:type="dcterms:W3CDTF">2019-01-14T17:54:00Z</dcterms:created>
  <dcterms:modified xsi:type="dcterms:W3CDTF">2019-03-13T17:45:00Z</dcterms:modified>
</cp:coreProperties>
</file>