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EE33" w14:textId="77777777" w:rsidR="0067563C" w:rsidRDefault="0067563C" w:rsidP="0067563C">
      <w:pPr>
        <w:jc w:val="center"/>
        <w:rPr>
          <w:b/>
          <w:sz w:val="28"/>
          <w:szCs w:val="28"/>
        </w:rPr>
      </w:pPr>
    </w:p>
    <w:p w14:paraId="77FD9486" w14:textId="7050DC76" w:rsidR="00393CE0" w:rsidRDefault="00B04EC6" w:rsidP="0067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Robeson County Partnership for Children</w:t>
      </w:r>
    </w:p>
    <w:p w14:paraId="5BCDE58B" w14:textId="6422124A" w:rsidR="005A554F" w:rsidRPr="00B04EC6" w:rsidRDefault="00A26072" w:rsidP="00B0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</w:t>
      </w:r>
      <w:r w:rsidR="005A554F">
        <w:rPr>
          <w:b/>
          <w:sz w:val="28"/>
          <w:szCs w:val="28"/>
        </w:rPr>
        <w:t>Retreat</w:t>
      </w:r>
      <w:r w:rsidR="00B04EC6">
        <w:rPr>
          <w:b/>
          <w:sz w:val="28"/>
          <w:szCs w:val="28"/>
        </w:rPr>
        <w:t>*</w:t>
      </w:r>
    </w:p>
    <w:p w14:paraId="532F16EC" w14:textId="10712981" w:rsidR="005A554F" w:rsidRDefault="005A554F" w:rsidP="00561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67563C">
        <w:rPr>
          <w:b/>
          <w:sz w:val="28"/>
          <w:szCs w:val="28"/>
        </w:rPr>
        <w:t xml:space="preserve"> </w:t>
      </w:r>
    </w:p>
    <w:p w14:paraId="6051F461" w14:textId="48D3EAA8" w:rsidR="00223434" w:rsidRDefault="00223434" w:rsidP="00561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Maynor Resource Center</w:t>
      </w:r>
    </w:p>
    <w:p w14:paraId="04DE1C48" w14:textId="6EB29F8A" w:rsidR="00223434" w:rsidRDefault="00223434" w:rsidP="00561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1702 W. 5</w:t>
      </w:r>
      <w:r w:rsidRPr="0022343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</w:t>
      </w:r>
    </w:p>
    <w:p w14:paraId="559F52B0" w14:textId="119336D5" w:rsidR="00223434" w:rsidRDefault="00223434" w:rsidP="00561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Lumberton, NC 28358</w:t>
      </w:r>
    </w:p>
    <w:p w14:paraId="760BF32F" w14:textId="1D34F269" w:rsidR="007B4799" w:rsidRDefault="00B04EC6" w:rsidP="00561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29</w:t>
      </w:r>
      <w:r w:rsidR="00A26072">
        <w:rPr>
          <w:b/>
          <w:sz w:val="28"/>
          <w:szCs w:val="28"/>
        </w:rPr>
        <w:t>, 2022</w:t>
      </w:r>
    </w:p>
    <w:p w14:paraId="572656E4" w14:textId="61F0D0B5" w:rsidR="007B4799" w:rsidRDefault="007B4799" w:rsidP="00561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8:30</w:t>
      </w:r>
      <w:r w:rsidR="00223434">
        <w:rPr>
          <w:b/>
          <w:sz w:val="28"/>
          <w:szCs w:val="28"/>
        </w:rPr>
        <w:t xml:space="preserve"> </w:t>
      </w:r>
      <w:bookmarkStart w:id="0" w:name="_GoBack"/>
      <w:bookmarkEnd w:id="0"/>
      <w:r w:rsidR="00A26072">
        <w:rPr>
          <w:b/>
          <w:sz w:val="28"/>
          <w:szCs w:val="28"/>
        </w:rPr>
        <w:t>a.m.</w:t>
      </w:r>
      <w:r>
        <w:rPr>
          <w:b/>
          <w:sz w:val="28"/>
          <w:szCs w:val="28"/>
        </w:rPr>
        <w:t xml:space="preserve"> </w:t>
      </w:r>
      <w:r w:rsidR="00572102">
        <w:rPr>
          <w:b/>
          <w:sz w:val="28"/>
          <w:szCs w:val="28"/>
        </w:rPr>
        <w:t>– 12:00</w:t>
      </w:r>
      <w:r>
        <w:rPr>
          <w:b/>
          <w:sz w:val="28"/>
          <w:szCs w:val="28"/>
        </w:rPr>
        <w:t>p.m.</w:t>
      </w:r>
    </w:p>
    <w:p w14:paraId="1FC68BD8" w14:textId="57AB4E89" w:rsidR="003D2CDE" w:rsidRDefault="00B04EC6" w:rsidP="00B04EC6">
      <w:pPr>
        <w:jc w:val="center"/>
      </w:pPr>
      <w:r w:rsidRPr="00B04EC6">
        <w:rPr>
          <w:b/>
        </w:rPr>
        <w:t xml:space="preserve">*with </w:t>
      </w:r>
      <w:r w:rsidR="00572102">
        <w:rPr>
          <w:b/>
        </w:rPr>
        <w:t>lunch, b</w:t>
      </w:r>
      <w:r w:rsidRPr="00B04EC6">
        <w:rPr>
          <w:b/>
        </w:rPr>
        <w:t xml:space="preserve">oard </w:t>
      </w:r>
      <w:r w:rsidR="00572102">
        <w:rPr>
          <w:b/>
        </w:rPr>
        <w:t>m</w:t>
      </w:r>
      <w:r w:rsidRPr="00B04EC6">
        <w:rPr>
          <w:b/>
        </w:rPr>
        <w:t>eeting and NC</w:t>
      </w:r>
      <w:r w:rsidR="00223434">
        <w:rPr>
          <w:b/>
        </w:rPr>
        <w:t xml:space="preserve"> </w:t>
      </w:r>
      <w:r w:rsidRPr="00B04EC6">
        <w:rPr>
          <w:b/>
        </w:rPr>
        <w:t>P</w:t>
      </w:r>
      <w:r w:rsidR="00572102">
        <w:rPr>
          <w:b/>
        </w:rPr>
        <w:t>re-</w:t>
      </w:r>
      <w:r w:rsidRPr="00B04EC6">
        <w:rPr>
          <w:b/>
        </w:rPr>
        <w:t>K meeting to follow</w:t>
      </w:r>
      <w:r>
        <w:rPr>
          <w:b/>
        </w:rPr>
        <w:t xml:space="preserve"> – 12:00-3:00p.m.</w:t>
      </w:r>
    </w:p>
    <w:p w14:paraId="488E4361" w14:textId="77777777" w:rsidR="005A554F" w:rsidRDefault="005A554F" w:rsidP="007A3740"/>
    <w:p w14:paraId="3415A512" w14:textId="498FE688" w:rsidR="00BB5808" w:rsidRDefault="007B4799" w:rsidP="007A3740">
      <w:r>
        <w:t>8:30 a.m.</w:t>
      </w:r>
      <w:r>
        <w:tab/>
      </w:r>
      <w:r w:rsidR="00BB5808">
        <w:t>Breakfast</w:t>
      </w:r>
    </w:p>
    <w:p w14:paraId="3A8F35F2" w14:textId="77777777" w:rsidR="00BB5808" w:rsidRDefault="00BB5808" w:rsidP="007A3740"/>
    <w:p w14:paraId="44ECDEBE" w14:textId="77777777" w:rsidR="00BB5808" w:rsidRDefault="00BB5808" w:rsidP="007A3740"/>
    <w:p w14:paraId="0B6ABF66" w14:textId="438448E2" w:rsidR="001148BA" w:rsidRDefault="00BB5808" w:rsidP="007A3740">
      <w:r>
        <w:t>9:00 a.m.</w:t>
      </w:r>
      <w:r>
        <w:tab/>
      </w:r>
      <w:r w:rsidR="0036703E" w:rsidRPr="00441577">
        <w:t>Welcome</w:t>
      </w:r>
      <w:r w:rsidR="006627B1">
        <w:t xml:space="preserve">, </w:t>
      </w:r>
      <w:r w:rsidR="00213CE2">
        <w:t xml:space="preserve">2-Minute Conversations, </w:t>
      </w:r>
      <w:r w:rsidR="006627B1">
        <w:t>and Retreat Overview</w:t>
      </w:r>
    </w:p>
    <w:p w14:paraId="63EF2097" w14:textId="7130A48C" w:rsidR="001148BA" w:rsidRDefault="001148BA" w:rsidP="007A3740"/>
    <w:p w14:paraId="72258A1D" w14:textId="77777777" w:rsidR="009D2485" w:rsidRDefault="009D2485" w:rsidP="007A3740"/>
    <w:p w14:paraId="67025C9A" w14:textId="4B62CD4E" w:rsidR="004F2BA6" w:rsidRPr="00441577" w:rsidRDefault="006B4B3E" w:rsidP="007A3740">
      <w:r>
        <w:t>9:</w:t>
      </w:r>
      <w:r w:rsidR="00BB5808">
        <w:t>30</w:t>
      </w:r>
      <w:r>
        <w:t xml:space="preserve"> a.m.</w:t>
      </w:r>
      <w:r>
        <w:tab/>
      </w:r>
      <w:r w:rsidR="0036703E" w:rsidRPr="00441577">
        <w:t>Review</w:t>
      </w:r>
      <w:r w:rsidR="00441577">
        <w:t xml:space="preserve"> </w:t>
      </w:r>
      <w:r w:rsidR="00BB5808">
        <w:t xml:space="preserve">and Reset </w:t>
      </w:r>
      <w:r w:rsidR="00DA1C5C">
        <w:sym w:font="Wingdings" w:char="F0E0"/>
      </w:r>
      <w:r w:rsidR="00DA1C5C">
        <w:t xml:space="preserve"> </w:t>
      </w:r>
      <w:r w:rsidR="00BB5808">
        <w:t xml:space="preserve"> </w:t>
      </w:r>
      <w:r w:rsidR="0036703E" w:rsidRPr="00441577">
        <w:t>Roles and Responsibilities of Nonprofit Boards</w:t>
      </w:r>
    </w:p>
    <w:p w14:paraId="26B385D9" w14:textId="25307319" w:rsidR="008F4104" w:rsidRDefault="008F4104" w:rsidP="007A3740"/>
    <w:p w14:paraId="4EBC4399" w14:textId="77777777" w:rsidR="009D2485" w:rsidRDefault="009D2485" w:rsidP="007A3740"/>
    <w:p w14:paraId="2CCD78A4" w14:textId="3F780B2E" w:rsidR="00BF2F51" w:rsidRDefault="007B7C44" w:rsidP="00BF2F51">
      <w:pPr>
        <w:ind w:left="1440" w:hanging="1440"/>
        <w:jc w:val="both"/>
        <w:rPr>
          <w:rFonts w:ascii="Calibri" w:hAnsi="Calibri" w:cs="Arial"/>
          <w:bCs/>
          <w:szCs w:val="28"/>
        </w:rPr>
      </w:pPr>
      <w:r>
        <w:rPr>
          <w:rFonts w:ascii="Calibri" w:hAnsi="Calibri" w:cs="Arial"/>
          <w:bCs/>
          <w:szCs w:val="28"/>
        </w:rPr>
        <w:t xml:space="preserve">10:00 </w:t>
      </w:r>
      <w:r w:rsidR="006B4B3E">
        <w:rPr>
          <w:rFonts w:ascii="Calibri" w:hAnsi="Calibri" w:cs="Arial"/>
          <w:bCs/>
          <w:szCs w:val="28"/>
        </w:rPr>
        <w:t>a.m.</w:t>
      </w:r>
      <w:r w:rsidR="006B4B3E">
        <w:rPr>
          <w:rFonts w:ascii="Calibri" w:hAnsi="Calibri" w:cs="Arial"/>
          <w:bCs/>
          <w:szCs w:val="28"/>
        </w:rPr>
        <w:tab/>
      </w:r>
      <w:r w:rsidR="00DA1C5C">
        <w:rPr>
          <w:rFonts w:ascii="Calibri" w:hAnsi="Calibri" w:cs="Arial"/>
          <w:bCs/>
          <w:szCs w:val="28"/>
        </w:rPr>
        <w:t xml:space="preserve">Review and Reset </w:t>
      </w:r>
      <w:r w:rsidR="00DA1C5C" w:rsidRPr="00DA1C5C">
        <w:rPr>
          <w:rFonts w:ascii="Calibri" w:hAnsi="Calibri" w:cs="Arial"/>
          <w:bCs/>
          <w:szCs w:val="28"/>
        </w:rPr>
        <w:sym w:font="Wingdings" w:char="F0E0"/>
      </w:r>
      <w:r w:rsidR="00DA1C5C">
        <w:rPr>
          <w:rFonts w:ascii="Calibri" w:hAnsi="Calibri" w:cs="Arial"/>
          <w:bCs/>
          <w:szCs w:val="28"/>
        </w:rPr>
        <w:t xml:space="preserve"> Roles and Responsibilities of Volunteer Board Members</w:t>
      </w:r>
    </w:p>
    <w:p w14:paraId="6ACC22B1" w14:textId="277A234B" w:rsidR="00BF2F51" w:rsidRDefault="00BF2F51" w:rsidP="00BF2F51">
      <w:pPr>
        <w:ind w:left="1440" w:hanging="1440"/>
        <w:jc w:val="both"/>
        <w:rPr>
          <w:rFonts w:ascii="Calibri" w:hAnsi="Calibri" w:cs="Arial"/>
          <w:bCs/>
          <w:szCs w:val="28"/>
        </w:rPr>
      </w:pPr>
    </w:p>
    <w:p w14:paraId="13A8BE81" w14:textId="77777777" w:rsidR="009D2485" w:rsidRDefault="009D2485" w:rsidP="00BF2F51">
      <w:pPr>
        <w:ind w:left="1440" w:hanging="1440"/>
        <w:jc w:val="both"/>
        <w:rPr>
          <w:rFonts w:ascii="Calibri" w:hAnsi="Calibri" w:cs="Arial"/>
          <w:bCs/>
          <w:szCs w:val="28"/>
        </w:rPr>
      </w:pPr>
    </w:p>
    <w:p w14:paraId="6581F932" w14:textId="396E9FEC" w:rsidR="006627B1" w:rsidRDefault="00BF2F51" w:rsidP="00BF2F51">
      <w:pPr>
        <w:ind w:left="1440" w:hanging="1440"/>
        <w:jc w:val="both"/>
        <w:rPr>
          <w:rFonts w:ascii="Calibri" w:hAnsi="Calibri" w:cs="Arial"/>
          <w:bCs/>
          <w:szCs w:val="28"/>
        </w:rPr>
      </w:pPr>
      <w:r>
        <w:rPr>
          <w:rFonts w:ascii="Calibri" w:hAnsi="Calibri" w:cs="Arial"/>
          <w:bCs/>
          <w:szCs w:val="28"/>
        </w:rPr>
        <w:t>10:</w:t>
      </w:r>
      <w:r w:rsidR="00BB5808">
        <w:rPr>
          <w:rFonts w:ascii="Calibri" w:hAnsi="Calibri" w:cs="Arial"/>
          <w:bCs/>
          <w:szCs w:val="28"/>
        </w:rPr>
        <w:t>30</w:t>
      </w:r>
      <w:r>
        <w:rPr>
          <w:rFonts w:ascii="Calibri" w:hAnsi="Calibri" w:cs="Arial"/>
          <w:bCs/>
          <w:szCs w:val="28"/>
        </w:rPr>
        <w:t xml:space="preserve"> a.m.</w:t>
      </w:r>
      <w:r>
        <w:rPr>
          <w:rFonts w:ascii="Calibri" w:hAnsi="Calibri" w:cs="Arial"/>
          <w:bCs/>
          <w:szCs w:val="28"/>
        </w:rPr>
        <w:tab/>
        <w:t>Break</w:t>
      </w:r>
      <w:r>
        <w:rPr>
          <w:rFonts w:ascii="Calibri" w:hAnsi="Calibri" w:cs="Arial"/>
          <w:bCs/>
          <w:szCs w:val="28"/>
        </w:rPr>
        <w:tab/>
      </w:r>
    </w:p>
    <w:p w14:paraId="0C43B01F" w14:textId="4BA10E90" w:rsidR="00BF2F51" w:rsidRDefault="00BF2F51" w:rsidP="005A554F">
      <w:pPr>
        <w:ind w:left="2520" w:hanging="2520"/>
        <w:jc w:val="both"/>
        <w:rPr>
          <w:rFonts w:ascii="Calibri" w:hAnsi="Calibri" w:cs="Arial"/>
          <w:b/>
          <w:szCs w:val="28"/>
        </w:rPr>
      </w:pPr>
    </w:p>
    <w:p w14:paraId="7CB890E3" w14:textId="77777777" w:rsidR="009D2485" w:rsidRPr="005A554F" w:rsidRDefault="009D2485" w:rsidP="005A554F">
      <w:pPr>
        <w:ind w:left="2520" w:hanging="2520"/>
        <w:jc w:val="both"/>
        <w:rPr>
          <w:rFonts w:ascii="Calibri" w:hAnsi="Calibri" w:cs="Arial"/>
          <w:b/>
          <w:szCs w:val="28"/>
        </w:rPr>
      </w:pPr>
    </w:p>
    <w:p w14:paraId="1C197AEA" w14:textId="39681505" w:rsidR="00BE6B24" w:rsidRDefault="007B4799" w:rsidP="00F1024A">
      <w:pPr>
        <w:ind w:left="1440" w:hanging="1440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10:</w:t>
      </w:r>
      <w:r w:rsidR="00BB5808">
        <w:rPr>
          <w:rFonts w:ascii="Calibri" w:hAnsi="Calibri" w:cs="Arial"/>
          <w:szCs w:val="28"/>
        </w:rPr>
        <w:t>45</w:t>
      </w:r>
      <w:r>
        <w:rPr>
          <w:rFonts w:ascii="Calibri" w:hAnsi="Calibri" w:cs="Arial"/>
          <w:szCs w:val="28"/>
        </w:rPr>
        <w:t xml:space="preserve"> a.m.</w:t>
      </w:r>
      <w:r>
        <w:rPr>
          <w:rFonts w:ascii="Calibri" w:hAnsi="Calibri" w:cs="Arial"/>
          <w:szCs w:val="28"/>
        </w:rPr>
        <w:tab/>
      </w:r>
      <w:r w:rsidR="00BB5808">
        <w:rPr>
          <w:rFonts w:ascii="Calibri" w:hAnsi="Calibri" w:cs="Arial"/>
          <w:szCs w:val="28"/>
        </w:rPr>
        <w:t>Bringing It All Together: “The promises we make, make the world.”</w:t>
      </w:r>
    </w:p>
    <w:p w14:paraId="231A683D" w14:textId="4F9B47DB" w:rsidR="00BE6B24" w:rsidRDefault="00BE6B24" w:rsidP="00F1024A">
      <w:pPr>
        <w:ind w:left="1440" w:hanging="1440"/>
        <w:jc w:val="both"/>
        <w:rPr>
          <w:rFonts w:ascii="Calibri" w:hAnsi="Calibri" w:cs="Arial"/>
          <w:szCs w:val="28"/>
        </w:rPr>
      </w:pPr>
    </w:p>
    <w:p w14:paraId="13206BE9" w14:textId="77777777" w:rsidR="009D2485" w:rsidRDefault="009D2485" w:rsidP="00F1024A">
      <w:pPr>
        <w:ind w:left="1440" w:hanging="1440"/>
        <w:jc w:val="both"/>
        <w:rPr>
          <w:rFonts w:ascii="Calibri" w:hAnsi="Calibri" w:cs="Arial"/>
          <w:szCs w:val="28"/>
        </w:rPr>
      </w:pPr>
    </w:p>
    <w:p w14:paraId="6926E787" w14:textId="7F701140" w:rsidR="00213CE2" w:rsidRPr="00F1024A" w:rsidRDefault="007B4799" w:rsidP="004F2BA6">
      <w:pPr>
        <w:ind w:left="1440" w:hanging="1440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1</w:t>
      </w:r>
      <w:r w:rsidR="004F2BA6">
        <w:rPr>
          <w:rFonts w:ascii="Calibri" w:hAnsi="Calibri" w:cs="Arial"/>
          <w:szCs w:val="28"/>
        </w:rPr>
        <w:t>1:</w:t>
      </w:r>
      <w:r w:rsidR="00572102">
        <w:rPr>
          <w:rFonts w:ascii="Calibri" w:hAnsi="Calibri" w:cs="Arial"/>
          <w:szCs w:val="28"/>
        </w:rPr>
        <w:t>00</w:t>
      </w:r>
      <w:r w:rsidR="00002D84">
        <w:rPr>
          <w:rFonts w:ascii="Calibri" w:hAnsi="Calibri" w:cs="Arial"/>
          <w:szCs w:val="28"/>
        </w:rPr>
        <w:t xml:space="preserve"> </w:t>
      </w:r>
      <w:r>
        <w:rPr>
          <w:rFonts w:ascii="Calibri" w:hAnsi="Calibri" w:cs="Arial"/>
          <w:szCs w:val="28"/>
        </w:rPr>
        <w:t>a.m.</w:t>
      </w:r>
      <w:r>
        <w:rPr>
          <w:rFonts w:ascii="Calibri" w:hAnsi="Calibri" w:cs="Arial"/>
          <w:szCs w:val="28"/>
        </w:rPr>
        <w:tab/>
      </w:r>
      <w:r w:rsidR="00DA1C5C">
        <w:rPr>
          <w:rFonts w:ascii="Calibri" w:hAnsi="Calibri" w:cs="Arial"/>
          <w:szCs w:val="28"/>
        </w:rPr>
        <w:t xml:space="preserve">Review and Reset </w:t>
      </w:r>
      <w:r w:rsidR="00DA1C5C" w:rsidRPr="00DA1C5C">
        <w:rPr>
          <w:rFonts w:ascii="Calibri" w:hAnsi="Calibri" w:cs="Arial"/>
          <w:szCs w:val="28"/>
        </w:rPr>
        <w:sym w:font="Wingdings" w:char="F0E0"/>
      </w:r>
      <w:r w:rsidR="00DA1C5C">
        <w:rPr>
          <w:rFonts w:ascii="Calibri" w:hAnsi="Calibri" w:cs="Arial"/>
          <w:szCs w:val="28"/>
        </w:rPr>
        <w:t xml:space="preserve"> Our Volunteer Board Member Commitments</w:t>
      </w:r>
    </w:p>
    <w:p w14:paraId="65B9D892" w14:textId="77777777" w:rsidR="006B4B3E" w:rsidRDefault="006B4B3E" w:rsidP="00F1024A">
      <w:pPr>
        <w:jc w:val="both"/>
        <w:rPr>
          <w:rFonts w:ascii="Calibri" w:hAnsi="Calibri" w:cs="Arial"/>
          <w:szCs w:val="28"/>
        </w:rPr>
      </w:pPr>
    </w:p>
    <w:p w14:paraId="39D7FB82" w14:textId="77777777" w:rsidR="006B4B3E" w:rsidRPr="00F1024A" w:rsidRDefault="006B4B3E" w:rsidP="00F1024A">
      <w:pPr>
        <w:jc w:val="both"/>
        <w:rPr>
          <w:rFonts w:ascii="Calibri" w:hAnsi="Calibri" w:cs="Arial"/>
          <w:szCs w:val="28"/>
        </w:rPr>
      </w:pPr>
    </w:p>
    <w:p w14:paraId="1AD83641" w14:textId="2C75C35A" w:rsidR="00F1024A" w:rsidRPr="00F1024A" w:rsidRDefault="007B4799" w:rsidP="00F1024A">
      <w:pPr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1</w:t>
      </w:r>
      <w:r w:rsidR="00BB5808">
        <w:rPr>
          <w:rFonts w:ascii="Calibri" w:hAnsi="Calibri" w:cs="Arial"/>
          <w:szCs w:val="28"/>
        </w:rPr>
        <w:t>1</w:t>
      </w:r>
      <w:r>
        <w:rPr>
          <w:rFonts w:ascii="Calibri" w:hAnsi="Calibri" w:cs="Arial"/>
          <w:szCs w:val="28"/>
        </w:rPr>
        <w:t>:</w:t>
      </w:r>
      <w:r w:rsidR="00BB5808">
        <w:rPr>
          <w:rFonts w:ascii="Calibri" w:hAnsi="Calibri" w:cs="Arial"/>
          <w:szCs w:val="28"/>
        </w:rPr>
        <w:t>30</w:t>
      </w:r>
      <w:r>
        <w:rPr>
          <w:rFonts w:ascii="Calibri" w:hAnsi="Calibri" w:cs="Arial"/>
          <w:szCs w:val="28"/>
        </w:rPr>
        <w:t xml:space="preserve"> </w:t>
      </w:r>
      <w:r w:rsidR="00BB5808">
        <w:rPr>
          <w:rFonts w:ascii="Calibri" w:hAnsi="Calibri" w:cs="Arial"/>
          <w:szCs w:val="28"/>
        </w:rPr>
        <w:t>a</w:t>
      </w:r>
      <w:r>
        <w:rPr>
          <w:rFonts w:ascii="Calibri" w:hAnsi="Calibri" w:cs="Arial"/>
          <w:szCs w:val="28"/>
        </w:rPr>
        <w:t>.m.</w:t>
      </w:r>
      <w:r>
        <w:rPr>
          <w:rFonts w:ascii="Calibri" w:hAnsi="Calibri" w:cs="Arial"/>
          <w:szCs w:val="28"/>
        </w:rPr>
        <w:tab/>
      </w:r>
      <w:r w:rsidR="00F1024A" w:rsidRPr="00F1024A">
        <w:rPr>
          <w:rFonts w:ascii="Calibri" w:hAnsi="Calibri" w:cs="Arial"/>
          <w:szCs w:val="28"/>
        </w:rPr>
        <w:t xml:space="preserve">Next Steps and Retreat Evaluation     </w:t>
      </w:r>
      <w:r w:rsidR="00F1024A" w:rsidRPr="00F1024A">
        <w:rPr>
          <w:rFonts w:ascii="Calibri" w:hAnsi="Calibri" w:cs="Arial"/>
          <w:szCs w:val="28"/>
        </w:rPr>
        <w:tab/>
      </w:r>
    </w:p>
    <w:p w14:paraId="5752E844" w14:textId="77777777" w:rsidR="009D2485" w:rsidRDefault="009D2485" w:rsidP="00F1024A">
      <w:pPr>
        <w:jc w:val="both"/>
        <w:rPr>
          <w:rFonts w:ascii="Calibri" w:hAnsi="Calibri" w:cs="Arial"/>
          <w:szCs w:val="28"/>
        </w:rPr>
      </w:pPr>
    </w:p>
    <w:p w14:paraId="4ADAB599" w14:textId="5DD88AD5" w:rsidR="00F1024A" w:rsidRDefault="00F1024A" w:rsidP="00F1024A">
      <w:pPr>
        <w:jc w:val="both"/>
        <w:rPr>
          <w:rFonts w:ascii="Calibri" w:hAnsi="Calibri" w:cs="Arial"/>
          <w:szCs w:val="28"/>
        </w:rPr>
      </w:pPr>
      <w:r w:rsidRPr="00F1024A">
        <w:rPr>
          <w:rFonts w:ascii="Calibri" w:hAnsi="Calibri" w:cs="Arial"/>
          <w:szCs w:val="28"/>
        </w:rPr>
        <w:tab/>
      </w:r>
      <w:r w:rsidRPr="00F1024A">
        <w:rPr>
          <w:rFonts w:ascii="Calibri" w:hAnsi="Calibri" w:cs="Arial"/>
          <w:szCs w:val="28"/>
        </w:rPr>
        <w:tab/>
      </w:r>
      <w:r w:rsidRPr="00F1024A">
        <w:rPr>
          <w:rFonts w:ascii="Calibri" w:hAnsi="Calibri" w:cs="Arial"/>
          <w:szCs w:val="28"/>
        </w:rPr>
        <w:tab/>
      </w:r>
      <w:r w:rsidRPr="00F1024A">
        <w:rPr>
          <w:rFonts w:ascii="Calibri" w:hAnsi="Calibri" w:cs="Arial"/>
          <w:szCs w:val="28"/>
        </w:rPr>
        <w:tab/>
      </w:r>
      <w:r w:rsidRPr="00F1024A">
        <w:rPr>
          <w:rFonts w:ascii="Calibri" w:hAnsi="Calibri" w:cs="Arial"/>
          <w:szCs w:val="28"/>
        </w:rPr>
        <w:tab/>
      </w:r>
      <w:r w:rsidRPr="00F1024A">
        <w:rPr>
          <w:rFonts w:ascii="Calibri" w:hAnsi="Calibri" w:cs="Arial"/>
          <w:szCs w:val="28"/>
        </w:rPr>
        <w:tab/>
      </w:r>
    </w:p>
    <w:p w14:paraId="59BEAC49" w14:textId="68C40FFE" w:rsidR="00441577" w:rsidRPr="005A554F" w:rsidRDefault="00BB5808" w:rsidP="005A554F">
      <w:pPr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11</w:t>
      </w:r>
      <w:r w:rsidR="004F2BA6">
        <w:rPr>
          <w:rFonts w:ascii="Calibri" w:hAnsi="Calibri" w:cs="Arial"/>
          <w:szCs w:val="28"/>
        </w:rPr>
        <w:t>:</w:t>
      </w:r>
      <w:r>
        <w:rPr>
          <w:rFonts w:ascii="Calibri" w:hAnsi="Calibri" w:cs="Arial"/>
          <w:szCs w:val="28"/>
        </w:rPr>
        <w:t>45</w:t>
      </w:r>
      <w:r w:rsidR="007B4799">
        <w:rPr>
          <w:rFonts w:ascii="Calibri" w:hAnsi="Calibri" w:cs="Arial"/>
          <w:szCs w:val="28"/>
        </w:rPr>
        <w:t xml:space="preserve"> </w:t>
      </w:r>
      <w:r>
        <w:rPr>
          <w:rFonts w:ascii="Calibri" w:hAnsi="Calibri" w:cs="Arial"/>
          <w:szCs w:val="28"/>
        </w:rPr>
        <w:t>a</w:t>
      </w:r>
      <w:r w:rsidR="007B4799">
        <w:rPr>
          <w:rFonts w:ascii="Calibri" w:hAnsi="Calibri" w:cs="Arial"/>
          <w:szCs w:val="28"/>
        </w:rPr>
        <w:t>.m.</w:t>
      </w:r>
      <w:r>
        <w:rPr>
          <w:rFonts w:ascii="Calibri" w:hAnsi="Calibri" w:cs="Arial"/>
          <w:szCs w:val="28"/>
        </w:rPr>
        <w:tab/>
        <w:t>Adjourn Retreat for Lunch</w:t>
      </w:r>
      <w:r w:rsidR="00572102">
        <w:rPr>
          <w:rFonts w:ascii="Calibri" w:hAnsi="Calibri" w:cs="Arial"/>
          <w:szCs w:val="28"/>
        </w:rPr>
        <w:t xml:space="preserve">, </w:t>
      </w:r>
      <w:r>
        <w:rPr>
          <w:rFonts w:ascii="Calibri" w:hAnsi="Calibri" w:cs="Arial"/>
          <w:szCs w:val="28"/>
        </w:rPr>
        <w:t>Board Meeting</w:t>
      </w:r>
      <w:r w:rsidR="00572102">
        <w:rPr>
          <w:rFonts w:ascii="Calibri" w:hAnsi="Calibri" w:cs="Arial"/>
          <w:szCs w:val="28"/>
        </w:rPr>
        <w:t xml:space="preserve"> and NC Pre-K Committee Meeting</w:t>
      </w:r>
    </w:p>
    <w:sectPr w:rsidR="00441577" w:rsidRPr="005A554F" w:rsidSect="000D5E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15AD2" w14:textId="77777777" w:rsidR="006113C8" w:rsidRDefault="006113C8" w:rsidP="007A3740">
      <w:r>
        <w:separator/>
      </w:r>
    </w:p>
  </w:endnote>
  <w:endnote w:type="continuationSeparator" w:id="0">
    <w:p w14:paraId="14B293F8" w14:textId="77777777" w:rsidR="006113C8" w:rsidRDefault="006113C8" w:rsidP="007A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sis">
    <w:altName w:val="Times New Roman"/>
    <w:charset w:val="4D"/>
    <w:family w:val="auto"/>
    <w:pitch w:val="variable"/>
    <w:sig w:usb0="00000001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C18C" w14:textId="3D7E62E6" w:rsidR="007A3740" w:rsidRPr="00A26072" w:rsidRDefault="007A3740" w:rsidP="00A26072">
    <w:pPr>
      <w:pStyle w:val="Footer"/>
      <w:rPr>
        <w:sz w:val="21"/>
        <w:szCs w:val="21"/>
      </w:rPr>
    </w:pPr>
    <w:r w:rsidRPr="00A26072">
      <w:rPr>
        <w:sz w:val="21"/>
        <w:szCs w:val="21"/>
      </w:rPr>
      <w:t>Developed by Scottie Seawell, Leading and Governing Associates, Inc.</w:t>
    </w:r>
  </w:p>
  <w:p w14:paraId="34A4EFF7" w14:textId="16448AF9" w:rsidR="007A3740" w:rsidRPr="00A26072" w:rsidRDefault="00A26072" w:rsidP="00A26072">
    <w:pPr>
      <w:pStyle w:val="Footer"/>
      <w:rPr>
        <w:sz w:val="21"/>
        <w:szCs w:val="21"/>
      </w:rPr>
    </w:pPr>
    <w:r w:rsidRPr="00A26072">
      <w:rPr>
        <w:sz w:val="21"/>
        <w:szCs w:val="21"/>
      </w:rPr>
      <w:t>September 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B1BE1" w14:textId="77777777" w:rsidR="006113C8" w:rsidRDefault="006113C8" w:rsidP="007A3740">
      <w:r>
        <w:separator/>
      </w:r>
    </w:p>
  </w:footnote>
  <w:footnote w:type="continuationSeparator" w:id="0">
    <w:p w14:paraId="3D940BFC" w14:textId="77777777" w:rsidR="006113C8" w:rsidRDefault="006113C8" w:rsidP="007A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F30AE" w14:textId="77777777" w:rsidR="00B04EC6" w:rsidRDefault="00A26072" w:rsidP="00A26072">
    <w:pPr>
      <w:pStyle w:val="Header"/>
      <w:rPr>
        <w:rFonts w:ascii="Dosis" w:hAnsi="Dosis"/>
        <w:color w:val="303132"/>
        <w:sz w:val="23"/>
        <w:szCs w:val="23"/>
        <w:shd w:val="clear" w:color="auto" w:fill="FFFFFF"/>
      </w:rPr>
    </w:pPr>
    <w:r w:rsidRPr="00A26072">
      <w:rPr>
        <w:rFonts w:asciiTheme="majorHAnsi" w:eastAsia="Times New Roman" w:hAnsiTheme="majorHAnsi" w:cstheme="majorHAnsi"/>
        <w:b/>
        <w:bCs/>
        <w:color w:val="000000" w:themeColor="text1"/>
        <w:sz w:val="22"/>
        <w:szCs w:val="22"/>
        <w:u w:val="single"/>
        <w:shd w:val="clear" w:color="auto" w:fill="FFFFFF"/>
      </w:rPr>
      <w:t>Vision:</w:t>
    </w:r>
    <w:r w:rsidRPr="00A26072">
      <w:rPr>
        <w:rFonts w:asciiTheme="majorHAnsi" w:eastAsia="Times New Roman" w:hAnsiTheme="majorHAnsi" w:cstheme="majorHAnsi"/>
        <w:b/>
        <w:bCs/>
        <w:color w:val="000000" w:themeColor="text1"/>
        <w:sz w:val="22"/>
        <w:szCs w:val="22"/>
        <w:shd w:val="clear" w:color="auto" w:fill="FFFFFF"/>
      </w:rPr>
      <w:t xml:space="preserve"> </w:t>
    </w:r>
    <w:r w:rsidR="00B04EC6">
      <w:rPr>
        <w:rFonts w:ascii="Dosis" w:hAnsi="Dosis"/>
        <w:color w:val="303132"/>
        <w:sz w:val="23"/>
        <w:szCs w:val="23"/>
        <w:shd w:val="clear" w:color="auto" w:fill="FFFFFF"/>
      </w:rPr>
      <w:t>“To ensure Robeson County’s children and families have the capacity to achieve their fullest potential in all aspects of life.”</w:t>
    </w:r>
  </w:p>
  <w:p w14:paraId="4AE4326F" w14:textId="7C8B60DE" w:rsidR="00A26072" w:rsidRPr="00A26072" w:rsidRDefault="00A26072" w:rsidP="00A26072">
    <w:pPr>
      <w:pStyle w:val="Header"/>
      <w:rPr>
        <w:rFonts w:asciiTheme="majorHAnsi" w:eastAsia="Times New Roman" w:hAnsiTheme="majorHAnsi" w:cstheme="majorHAnsi"/>
        <w:b/>
        <w:bCs/>
        <w:color w:val="000000" w:themeColor="text1"/>
        <w:sz w:val="22"/>
        <w:szCs w:val="22"/>
        <w:shd w:val="clear" w:color="auto" w:fill="FFFFFF"/>
      </w:rPr>
    </w:pPr>
    <w:r w:rsidRPr="00A26072">
      <w:rPr>
        <w:rFonts w:asciiTheme="majorHAnsi" w:eastAsia="Times New Roman" w:hAnsiTheme="majorHAnsi" w:cstheme="majorHAnsi"/>
        <w:b/>
        <w:bCs/>
        <w:color w:val="000000" w:themeColor="text1"/>
        <w:sz w:val="22"/>
        <w:szCs w:val="22"/>
        <w:u w:val="single"/>
        <w:shd w:val="clear" w:color="auto" w:fill="FFFFFF"/>
      </w:rPr>
      <w:t>Mission:</w:t>
    </w:r>
    <w:r w:rsidRPr="00A26072">
      <w:rPr>
        <w:rFonts w:asciiTheme="majorHAnsi" w:eastAsia="Times New Roman" w:hAnsiTheme="majorHAnsi" w:cstheme="majorHAnsi"/>
        <w:b/>
        <w:bCs/>
        <w:color w:val="000000" w:themeColor="text1"/>
        <w:sz w:val="22"/>
        <w:szCs w:val="22"/>
        <w:shd w:val="clear" w:color="auto" w:fill="FFFFFF"/>
      </w:rPr>
      <w:t xml:space="preserve"> </w:t>
    </w:r>
    <w:r w:rsidR="00B04EC6">
      <w:rPr>
        <w:rFonts w:ascii="Dosis" w:hAnsi="Dosis"/>
        <w:color w:val="303132"/>
        <w:sz w:val="23"/>
        <w:szCs w:val="23"/>
        <w:shd w:val="clear" w:color="auto" w:fill="FFFFFF"/>
      </w:rPr>
      <w:t>“To make a compelling impact on Robeson County families by collaborating with early childhood agencies to support programs that measurably develop young children and their caregivers for success.”</w:t>
    </w:r>
  </w:p>
  <w:p w14:paraId="13D07A6A" w14:textId="5B0F750A" w:rsidR="007A3740" w:rsidRPr="003D2CDE" w:rsidRDefault="007A3740" w:rsidP="00E47641">
    <w:pPr>
      <w:pStyle w:val="Header"/>
      <w:rPr>
        <w:rFonts w:asciiTheme="majorHAnsi" w:eastAsia="Times New Roman" w:hAnsiTheme="majorHAnsi" w:cstheme="majorHAnsi"/>
        <w:color w:val="000000" w:themeColor="text1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717"/>
    <w:multiLevelType w:val="hybridMultilevel"/>
    <w:tmpl w:val="DDE8D246"/>
    <w:lvl w:ilvl="0" w:tplc="70029F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47DE9"/>
    <w:multiLevelType w:val="hybridMultilevel"/>
    <w:tmpl w:val="2A3E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40"/>
    <w:rsid w:val="00002D84"/>
    <w:rsid w:val="000353BD"/>
    <w:rsid w:val="00042651"/>
    <w:rsid w:val="00065A50"/>
    <w:rsid w:val="000B6327"/>
    <w:rsid w:val="000D5E09"/>
    <w:rsid w:val="001148BA"/>
    <w:rsid w:val="0014001F"/>
    <w:rsid w:val="00186667"/>
    <w:rsid w:val="001C5EFB"/>
    <w:rsid w:val="00213CE2"/>
    <w:rsid w:val="00217139"/>
    <w:rsid w:val="00223434"/>
    <w:rsid w:val="002314C9"/>
    <w:rsid w:val="002D6B43"/>
    <w:rsid w:val="003164D7"/>
    <w:rsid w:val="00320C91"/>
    <w:rsid w:val="00351448"/>
    <w:rsid w:val="0036703E"/>
    <w:rsid w:val="00371522"/>
    <w:rsid w:val="00393CE0"/>
    <w:rsid w:val="00396AEA"/>
    <w:rsid w:val="003C2F8B"/>
    <w:rsid w:val="003D2CDE"/>
    <w:rsid w:val="0042722E"/>
    <w:rsid w:val="00441577"/>
    <w:rsid w:val="00441BF6"/>
    <w:rsid w:val="004B1023"/>
    <w:rsid w:val="004F2BA6"/>
    <w:rsid w:val="0055520C"/>
    <w:rsid w:val="005619D4"/>
    <w:rsid w:val="00571F25"/>
    <w:rsid w:val="00572102"/>
    <w:rsid w:val="005A554F"/>
    <w:rsid w:val="005B7B4C"/>
    <w:rsid w:val="005E443F"/>
    <w:rsid w:val="006113C8"/>
    <w:rsid w:val="00616E12"/>
    <w:rsid w:val="00645777"/>
    <w:rsid w:val="006627B1"/>
    <w:rsid w:val="0067563C"/>
    <w:rsid w:val="006B4B3E"/>
    <w:rsid w:val="006E7A39"/>
    <w:rsid w:val="007045F3"/>
    <w:rsid w:val="00710083"/>
    <w:rsid w:val="007145F8"/>
    <w:rsid w:val="0074526C"/>
    <w:rsid w:val="00746A3A"/>
    <w:rsid w:val="00747338"/>
    <w:rsid w:val="007A3740"/>
    <w:rsid w:val="007A4711"/>
    <w:rsid w:val="007B28F0"/>
    <w:rsid w:val="007B4799"/>
    <w:rsid w:val="007B7C44"/>
    <w:rsid w:val="00833987"/>
    <w:rsid w:val="008403A1"/>
    <w:rsid w:val="00844DC7"/>
    <w:rsid w:val="008866D4"/>
    <w:rsid w:val="00896520"/>
    <w:rsid w:val="00897A65"/>
    <w:rsid w:val="008A1F66"/>
    <w:rsid w:val="008E1218"/>
    <w:rsid w:val="008F4104"/>
    <w:rsid w:val="009D10DB"/>
    <w:rsid w:val="009D2485"/>
    <w:rsid w:val="00A23B22"/>
    <w:rsid w:val="00A26072"/>
    <w:rsid w:val="00AA0368"/>
    <w:rsid w:val="00B04EC6"/>
    <w:rsid w:val="00B178C1"/>
    <w:rsid w:val="00B75D99"/>
    <w:rsid w:val="00BA3448"/>
    <w:rsid w:val="00BB5808"/>
    <w:rsid w:val="00BE6B24"/>
    <w:rsid w:val="00BF1E09"/>
    <w:rsid w:val="00BF2F51"/>
    <w:rsid w:val="00C06131"/>
    <w:rsid w:val="00C24DE6"/>
    <w:rsid w:val="00CE429C"/>
    <w:rsid w:val="00D32109"/>
    <w:rsid w:val="00DA1C5C"/>
    <w:rsid w:val="00DB78B9"/>
    <w:rsid w:val="00DD1107"/>
    <w:rsid w:val="00E47641"/>
    <w:rsid w:val="00E62ADF"/>
    <w:rsid w:val="00F06636"/>
    <w:rsid w:val="00F1024A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BC693"/>
  <w15:chartTrackingRefBased/>
  <w15:docId w15:val="{212B0335-F11C-5747-B337-C5EF5093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740"/>
  </w:style>
  <w:style w:type="paragraph" w:styleId="Footer">
    <w:name w:val="footer"/>
    <w:basedOn w:val="Normal"/>
    <w:link w:val="FooterChar"/>
    <w:uiPriority w:val="99"/>
    <w:unhideWhenUsed/>
    <w:rsid w:val="007A3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740"/>
  </w:style>
  <w:style w:type="character" w:styleId="Strong">
    <w:name w:val="Strong"/>
    <w:basedOn w:val="DefaultParagraphFont"/>
    <w:uiPriority w:val="22"/>
    <w:qFormat/>
    <w:rsid w:val="007A3740"/>
    <w:rPr>
      <w:b/>
      <w:bCs/>
    </w:rPr>
  </w:style>
  <w:style w:type="character" w:customStyle="1" w:styleId="apple-converted-space">
    <w:name w:val="apple-converted-space"/>
    <w:basedOn w:val="DefaultParagraphFont"/>
    <w:rsid w:val="007A3740"/>
  </w:style>
  <w:style w:type="character" w:styleId="Hyperlink">
    <w:name w:val="Hyperlink"/>
    <w:basedOn w:val="DefaultParagraphFont"/>
    <w:uiPriority w:val="99"/>
    <w:unhideWhenUsed/>
    <w:rsid w:val="005619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19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B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B22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29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85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 Maynor</cp:lastModifiedBy>
  <cp:revision>2</cp:revision>
  <cp:lastPrinted>2022-11-28T14:13:00Z</cp:lastPrinted>
  <dcterms:created xsi:type="dcterms:W3CDTF">2022-11-28T14:21:00Z</dcterms:created>
  <dcterms:modified xsi:type="dcterms:W3CDTF">2022-11-28T14:21:00Z</dcterms:modified>
</cp:coreProperties>
</file>