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C17B0" w14:textId="0E8D1712" w:rsidR="00D27A32" w:rsidRPr="00312D94" w:rsidRDefault="00317A48" w:rsidP="00712293">
      <w:pPr>
        <w:pStyle w:val="MediumGrid21"/>
        <w:jc w:val="center"/>
        <w:rPr>
          <w:rFonts w:ascii="Cambria" w:hAnsi="Cambria"/>
          <w:b/>
          <w:sz w:val="24"/>
          <w:szCs w:val="24"/>
        </w:rPr>
      </w:pPr>
      <w:r w:rsidRPr="00312D94">
        <w:rPr>
          <w:noProof/>
        </w:rPr>
        <w:drawing>
          <wp:anchor distT="0" distB="0" distL="114300" distR="114300" simplePos="0" relativeHeight="251659264" behindDoc="0" locked="0" layoutInCell="1" allowOverlap="1" wp14:anchorId="4147646A" wp14:editId="57C26BCB">
            <wp:simplePos x="0" y="0"/>
            <wp:positionH relativeFrom="margin">
              <wp:posOffset>2209800</wp:posOffset>
            </wp:positionH>
            <wp:positionV relativeFrom="paragraph">
              <wp:posOffset>12065</wp:posOffset>
            </wp:positionV>
            <wp:extent cx="1517650" cy="962025"/>
            <wp:effectExtent l="0" t="0" r="6350" b="9525"/>
            <wp:wrapNone/>
            <wp:docPr id="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17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5D26">
        <w:rPr>
          <w:rFonts w:ascii="Cambria" w:hAnsi="Cambria"/>
          <w:b/>
          <w:sz w:val="24"/>
          <w:szCs w:val="24"/>
        </w:rPr>
        <w:t>=</w:t>
      </w:r>
    </w:p>
    <w:p w14:paraId="50456246" w14:textId="269803E3" w:rsidR="00D27A32" w:rsidRPr="00312D94" w:rsidRDefault="00D27A32" w:rsidP="00D27A32">
      <w:pPr>
        <w:pStyle w:val="MediumGrid21"/>
        <w:rPr>
          <w:rFonts w:ascii="Cambria" w:hAnsi="Cambria"/>
          <w:b/>
          <w:sz w:val="24"/>
          <w:szCs w:val="24"/>
        </w:rPr>
      </w:pPr>
    </w:p>
    <w:p w14:paraId="10D7FF22" w14:textId="0BA2BA58" w:rsidR="00D27A32" w:rsidRPr="00312D94" w:rsidRDefault="00D27A32" w:rsidP="00D27A32">
      <w:pPr>
        <w:pStyle w:val="MediumGrid21"/>
        <w:rPr>
          <w:rFonts w:ascii="Cambria" w:hAnsi="Cambria"/>
          <w:b/>
          <w:sz w:val="24"/>
          <w:szCs w:val="24"/>
        </w:rPr>
      </w:pPr>
    </w:p>
    <w:p w14:paraId="49637DD0" w14:textId="4061D976" w:rsidR="00D27A32" w:rsidRPr="00312D94" w:rsidRDefault="00D27A32" w:rsidP="00D27A32">
      <w:pPr>
        <w:pStyle w:val="MediumGrid21"/>
        <w:rPr>
          <w:rFonts w:ascii="Cambria" w:hAnsi="Cambria"/>
          <w:b/>
          <w:sz w:val="24"/>
          <w:szCs w:val="24"/>
        </w:rPr>
      </w:pPr>
    </w:p>
    <w:p w14:paraId="08DE72D3" w14:textId="2CAED3CF" w:rsidR="00D27A32" w:rsidRPr="00312D94" w:rsidRDefault="00D27A32" w:rsidP="00D27A32">
      <w:pPr>
        <w:pStyle w:val="MediumGrid21"/>
        <w:rPr>
          <w:rFonts w:ascii="Cambria" w:hAnsi="Cambria"/>
          <w:b/>
          <w:sz w:val="24"/>
          <w:szCs w:val="24"/>
        </w:rPr>
      </w:pPr>
    </w:p>
    <w:p w14:paraId="51D87838" w14:textId="0A37A4C3" w:rsidR="00317A48" w:rsidRPr="00312D94" w:rsidRDefault="00317A48" w:rsidP="00D27A32">
      <w:pPr>
        <w:pStyle w:val="MediumGrid21"/>
        <w:rPr>
          <w:rFonts w:ascii="Cambria" w:hAnsi="Cambria"/>
          <w:b/>
          <w:sz w:val="24"/>
          <w:szCs w:val="24"/>
        </w:rPr>
      </w:pPr>
    </w:p>
    <w:p w14:paraId="21F98438" w14:textId="5F29D627" w:rsidR="00317A48" w:rsidRPr="00312D94" w:rsidRDefault="00C52947" w:rsidP="00FE208D">
      <w:pPr>
        <w:jc w:val="center"/>
        <w:rPr>
          <w:rFonts w:ascii="Cambria" w:hAnsi="Cambria"/>
          <w:b/>
          <w:sz w:val="24"/>
          <w:szCs w:val="24"/>
        </w:rPr>
      </w:pPr>
      <w:r w:rsidRPr="00312D94">
        <w:rPr>
          <w:noProof/>
        </w:rPr>
        <w:drawing>
          <wp:anchor distT="0" distB="0" distL="114300" distR="114300" simplePos="0" relativeHeight="251662336" behindDoc="0" locked="0" layoutInCell="1" allowOverlap="1" wp14:anchorId="2FE28CB8" wp14:editId="039503EC">
            <wp:simplePos x="0" y="0"/>
            <wp:positionH relativeFrom="margin">
              <wp:posOffset>4410075</wp:posOffset>
            </wp:positionH>
            <wp:positionV relativeFrom="margin">
              <wp:posOffset>1085850</wp:posOffset>
            </wp:positionV>
            <wp:extent cx="1228725" cy="4572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po Sta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725" cy="457200"/>
                    </a:xfrm>
                    <a:prstGeom prst="rect">
                      <a:avLst/>
                    </a:prstGeom>
                  </pic:spPr>
                </pic:pic>
              </a:graphicData>
            </a:graphic>
            <wp14:sizeRelH relativeFrom="margin">
              <wp14:pctWidth>0</wp14:pctWidth>
            </wp14:sizeRelH>
            <wp14:sizeRelV relativeFrom="margin">
              <wp14:pctHeight>0</wp14:pctHeight>
            </wp14:sizeRelV>
          </wp:anchor>
        </w:drawing>
      </w:r>
      <w:r w:rsidRPr="00312D94">
        <w:rPr>
          <w:noProof/>
        </w:rPr>
        <w:drawing>
          <wp:anchor distT="0" distB="0" distL="114300" distR="114300" simplePos="0" relativeHeight="251661312" behindDoc="0" locked="0" layoutInCell="1" allowOverlap="1" wp14:anchorId="3CD64521" wp14:editId="22636F84">
            <wp:simplePos x="0" y="0"/>
            <wp:positionH relativeFrom="margin">
              <wp:align>center</wp:align>
            </wp:positionH>
            <wp:positionV relativeFrom="margin">
              <wp:posOffset>1120140</wp:posOffset>
            </wp:positionV>
            <wp:extent cx="1924050" cy="381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rt Start Logo Ne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4050" cy="381000"/>
                    </a:xfrm>
                    <a:prstGeom prst="rect">
                      <a:avLst/>
                    </a:prstGeom>
                  </pic:spPr>
                </pic:pic>
              </a:graphicData>
            </a:graphic>
            <wp14:sizeRelH relativeFrom="margin">
              <wp14:pctWidth>0</wp14:pctWidth>
            </wp14:sizeRelH>
            <wp14:sizeRelV relativeFrom="margin">
              <wp14:pctHeight>0</wp14:pctHeight>
            </wp14:sizeRelV>
          </wp:anchor>
        </w:drawing>
      </w:r>
      <w:r w:rsidR="00101CBE" w:rsidRPr="00312D94">
        <w:rPr>
          <w:noProof/>
        </w:rPr>
        <w:drawing>
          <wp:inline distT="0" distB="0" distL="0" distR="0" wp14:anchorId="243FB114" wp14:editId="2CF89A1C">
            <wp:extent cx="1276350" cy="447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PreK NEW LOGO (1) (002) (0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8713" cy="514904"/>
                    </a:xfrm>
                    <a:prstGeom prst="rect">
                      <a:avLst/>
                    </a:prstGeom>
                  </pic:spPr>
                </pic:pic>
              </a:graphicData>
            </a:graphic>
          </wp:inline>
        </w:drawing>
      </w:r>
    </w:p>
    <w:p w14:paraId="06C429DD" w14:textId="77777777" w:rsidR="00C52947" w:rsidRPr="00312D94" w:rsidRDefault="00C52947" w:rsidP="00FE208D">
      <w:pPr>
        <w:jc w:val="center"/>
        <w:rPr>
          <w:rFonts w:ascii="Cambria" w:hAnsi="Cambria"/>
          <w:b/>
          <w:sz w:val="24"/>
          <w:szCs w:val="24"/>
        </w:rPr>
      </w:pPr>
    </w:p>
    <w:p w14:paraId="50404814" w14:textId="59393F7A" w:rsidR="00FE208D" w:rsidRPr="00312D94" w:rsidRDefault="00FE208D" w:rsidP="00FE208D">
      <w:pPr>
        <w:jc w:val="center"/>
        <w:rPr>
          <w:rFonts w:ascii="Cambria" w:hAnsi="Cambria"/>
          <w:b/>
          <w:sz w:val="24"/>
          <w:szCs w:val="24"/>
        </w:rPr>
      </w:pPr>
      <w:r w:rsidRPr="00312D94">
        <w:rPr>
          <w:rFonts w:ascii="Cambria" w:hAnsi="Cambria"/>
          <w:b/>
          <w:sz w:val="24"/>
          <w:szCs w:val="24"/>
        </w:rPr>
        <w:t>Executive Committee Meeting</w:t>
      </w:r>
      <w:r w:rsidR="00C06F15" w:rsidRPr="00312D94">
        <w:rPr>
          <w:rFonts w:ascii="Cambria" w:hAnsi="Cambria"/>
          <w:b/>
          <w:sz w:val="24"/>
          <w:szCs w:val="24"/>
        </w:rPr>
        <w:t xml:space="preserve"> </w:t>
      </w:r>
    </w:p>
    <w:p w14:paraId="1B9BBD3B" w14:textId="79CC423E" w:rsidR="001027FF" w:rsidRPr="00312D94" w:rsidRDefault="00D67BE1" w:rsidP="000F6548">
      <w:pPr>
        <w:jc w:val="center"/>
        <w:rPr>
          <w:rFonts w:ascii="Cambria" w:hAnsi="Cambria"/>
          <w:b/>
          <w:sz w:val="24"/>
          <w:szCs w:val="24"/>
        </w:rPr>
      </w:pPr>
      <w:r>
        <w:rPr>
          <w:rFonts w:ascii="Cambria" w:hAnsi="Cambria"/>
          <w:b/>
          <w:sz w:val="24"/>
          <w:szCs w:val="24"/>
        </w:rPr>
        <w:t>May</w:t>
      </w:r>
      <w:r w:rsidR="000A0916">
        <w:rPr>
          <w:rFonts w:ascii="Cambria" w:hAnsi="Cambria"/>
          <w:b/>
          <w:sz w:val="24"/>
          <w:szCs w:val="24"/>
        </w:rPr>
        <w:t xml:space="preserve"> </w:t>
      </w:r>
      <w:r>
        <w:rPr>
          <w:rFonts w:ascii="Cambria" w:hAnsi="Cambria"/>
          <w:b/>
          <w:sz w:val="24"/>
          <w:szCs w:val="24"/>
        </w:rPr>
        <w:t>20</w:t>
      </w:r>
      <w:r w:rsidR="00A44AC4">
        <w:rPr>
          <w:rFonts w:ascii="Cambria" w:hAnsi="Cambria"/>
          <w:b/>
          <w:sz w:val="24"/>
          <w:szCs w:val="24"/>
        </w:rPr>
        <w:t>, 2025</w:t>
      </w:r>
    </w:p>
    <w:p w14:paraId="5AD3E5E7" w14:textId="6D4AB2B0" w:rsidR="001027FF" w:rsidRPr="00312D94" w:rsidRDefault="001027FF" w:rsidP="001027FF">
      <w:pPr>
        <w:spacing w:after="160" w:line="254" w:lineRule="auto"/>
        <w:jc w:val="center"/>
        <w:rPr>
          <w:rFonts w:ascii="Cambria" w:eastAsiaTheme="minorHAnsi" w:hAnsi="Cambria" w:cstheme="minorBidi"/>
          <w:b/>
          <w:sz w:val="22"/>
          <w:szCs w:val="22"/>
        </w:rPr>
      </w:pPr>
      <w:r w:rsidRPr="00312D94">
        <w:rPr>
          <w:rFonts w:ascii="Cambria" w:eastAsiaTheme="minorHAnsi" w:hAnsi="Cambria" w:cstheme="minorBidi"/>
          <w:b/>
          <w:sz w:val="22"/>
          <w:szCs w:val="22"/>
        </w:rPr>
        <w:t>Committee Meetings will be hosted as a hybrid format where public may attend in person at:</w:t>
      </w:r>
    </w:p>
    <w:p w14:paraId="0E27B07A" w14:textId="77777777" w:rsidR="001027FF" w:rsidRPr="00312D94" w:rsidRDefault="001027FF" w:rsidP="001027FF">
      <w:pPr>
        <w:spacing w:after="160" w:line="254" w:lineRule="auto"/>
        <w:jc w:val="center"/>
        <w:rPr>
          <w:rFonts w:ascii="Cambria" w:eastAsiaTheme="minorHAnsi" w:hAnsi="Cambria" w:cstheme="minorBidi"/>
          <w:b/>
          <w:sz w:val="22"/>
          <w:szCs w:val="22"/>
        </w:rPr>
      </w:pPr>
      <w:r w:rsidRPr="00312D94">
        <w:rPr>
          <w:rFonts w:ascii="Cambria" w:eastAsiaTheme="minorHAnsi" w:hAnsi="Cambria" w:cstheme="minorBidi"/>
          <w:b/>
          <w:sz w:val="22"/>
          <w:szCs w:val="22"/>
        </w:rPr>
        <w:t>Robeson County Partnership for Children, Inc. Board Room</w:t>
      </w:r>
    </w:p>
    <w:p w14:paraId="23A9FED4" w14:textId="77777777" w:rsidR="001027FF" w:rsidRPr="00312D94" w:rsidRDefault="001027FF" w:rsidP="001027FF">
      <w:pPr>
        <w:spacing w:after="160" w:line="254" w:lineRule="auto"/>
        <w:jc w:val="center"/>
        <w:rPr>
          <w:rFonts w:ascii="Cambria" w:eastAsiaTheme="minorHAnsi" w:hAnsi="Cambria" w:cstheme="minorBidi"/>
          <w:b/>
          <w:sz w:val="22"/>
          <w:szCs w:val="22"/>
        </w:rPr>
      </w:pPr>
      <w:r w:rsidRPr="00312D94">
        <w:rPr>
          <w:rFonts w:ascii="Cambria" w:eastAsiaTheme="minorHAnsi" w:hAnsi="Cambria" w:cstheme="minorBidi"/>
          <w:b/>
          <w:sz w:val="22"/>
          <w:szCs w:val="22"/>
        </w:rPr>
        <w:t>210 E. Second Street</w:t>
      </w:r>
    </w:p>
    <w:p w14:paraId="4BA1E1EF" w14:textId="77777777" w:rsidR="001027FF" w:rsidRPr="00312D94" w:rsidRDefault="001027FF" w:rsidP="001027FF">
      <w:pPr>
        <w:spacing w:after="160" w:line="254" w:lineRule="auto"/>
        <w:jc w:val="center"/>
        <w:rPr>
          <w:rFonts w:ascii="Cambria" w:eastAsiaTheme="minorHAnsi" w:hAnsi="Cambria" w:cstheme="minorBidi"/>
          <w:b/>
          <w:sz w:val="22"/>
          <w:szCs w:val="22"/>
        </w:rPr>
      </w:pPr>
      <w:r w:rsidRPr="00312D94">
        <w:rPr>
          <w:rFonts w:ascii="Cambria" w:eastAsiaTheme="minorHAnsi" w:hAnsi="Cambria" w:cstheme="minorBidi"/>
          <w:b/>
          <w:sz w:val="22"/>
          <w:szCs w:val="22"/>
        </w:rPr>
        <w:t>Lumberton, NC 28358</w:t>
      </w:r>
    </w:p>
    <w:p w14:paraId="1C655C47" w14:textId="77777777" w:rsidR="001027FF" w:rsidRPr="00312D94" w:rsidRDefault="001027FF" w:rsidP="001027FF">
      <w:pPr>
        <w:spacing w:after="160" w:line="254" w:lineRule="auto"/>
        <w:jc w:val="center"/>
        <w:rPr>
          <w:rFonts w:ascii="Cambria" w:eastAsiaTheme="minorHAnsi" w:hAnsi="Cambria" w:cstheme="minorBidi"/>
          <w:b/>
          <w:sz w:val="22"/>
          <w:szCs w:val="22"/>
        </w:rPr>
      </w:pPr>
      <w:r w:rsidRPr="00312D94">
        <w:rPr>
          <w:rFonts w:ascii="Cambria" w:eastAsiaTheme="minorHAnsi" w:hAnsi="Cambria" w:cstheme="minorBidi"/>
          <w:b/>
          <w:sz w:val="22"/>
          <w:szCs w:val="22"/>
        </w:rPr>
        <w:t xml:space="preserve">OR </w:t>
      </w:r>
    </w:p>
    <w:p w14:paraId="7791CA16" w14:textId="6D683405" w:rsidR="001027FF" w:rsidRPr="00312D94" w:rsidRDefault="00855886" w:rsidP="001027FF">
      <w:pPr>
        <w:spacing w:after="160" w:line="254" w:lineRule="auto"/>
        <w:jc w:val="center"/>
        <w:rPr>
          <w:rFonts w:ascii="Cambria" w:eastAsiaTheme="minorHAnsi" w:hAnsi="Cambria" w:cstheme="minorBidi"/>
          <w:b/>
          <w:sz w:val="22"/>
          <w:szCs w:val="22"/>
        </w:rPr>
      </w:pPr>
      <w:r w:rsidRPr="00312D94">
        <w:rPr>
          <w:rFonts w:ascii="Cambria" w:eastAsiaTheme="minorHAnsi" w:hAnsi="Cambria" w:cstheme="minorBidi"/>
          <w:b/>
          <w:sz w:val="22"/>
          <w:szCs w:val="22"/>
        </w:rPr>
        <w:t xml:space="preserve">Virtually </w:t>
      </w:r>
      <w:r w:rsidR="001027FF" w:rsidRPr="00312D94">
        <w:rPr>
          <w:rFonts w:ascii="Cambria" w:eastAsiaTheme="minorHAnsi" w:hAnsi="Cambria" w:cstheme="minorBidi"/>
          <w:b/>
          <w:sz w:val="22"/>
          <w:szCs w:val="22"/>
        </w:rPr>
        <w:t>Via Zoom</w:t>
      </w:r>
      <w:r w:rsidRPr="00312D94">
        <w:rPr>
          <w:rFonts w:ascii="Cambria" w:eastAsiaTheme="minorHAnsi" w:hAnsi="Cambria" w:cstheme="minorBidi"/>
          <w:b/>
          <w:sz w:val="22"/>
          <w:szCs w:val="22"/>
        </w:rPr>
        <w:t>:</w:t>
      </w:r>
    </w:p>
    <w:p w14:paraId="2B490481" w14:textId="670FD12B" w:rsidR="008347E0" w:rsidRPr="008347E0" w:rsidRDefault="0079108E" w:rsidP="00736C7F">
      <w:pPr>
        <w:jc w:val="center"/>
        <w:rPr>
          <w:rFonts w:ascii="Cambria" w:hAnsi="Cambria"/>
          <w:b/>
          <w:sz w:val="22"/>
        </w:rPr>
      </w:pPr>
      <w:hyperlink r:id="rId12" w:history="1">
        <w:r w:rsidR="008347E0" w:rsidRPr="008347E0">
          <w:rPr>
            <w:rStyle w:val="Hyperlink"/>
            <w:rFonts w:ascii="Cambria" w:hAnsi="Cambria"/>
            <w:b/>
            <w:sz w:val="22"/>
          </w:rPr>
          <w:t>https://us06web.zoom.us/j/81842359300?pwd=tdCRj7ITgbKCvxGCbNtbbaskEQZjaN.1</w:t>
        </w:r>
      </w:hyperlink>
    </w:p>
    <w:p w14:paraId="180885D6" w14:textId="77777777" w:rsidR="008347E0" w:rsidRPr="008347E0" w:rsidRDefault="008347E0" w:rsidP="008347E0">
      <w:pPr>
        <w:jc w:val="center"/>
        <w:rPr>
          <w:rFonts w:ascii="Cambria" w:hAnsi="Cambria"/>
          <w:b/>
          <w:sz w:val="22"/>
          <w:szCs w:val="24"/>
        </w:rPr>
      </w:pPr>
      <w:r w:rsidRPr="008347E0">
        <w:rPr>
          <w:rFonts w:ascii="Cambria" w:hAnsi="Cambria"/>
          <w:b/>
          <w:sz w:val="22"/>
          <w:szCs w:val="24"/>
        </w:rPr>
        <w:t>Meeting ID: 818 4235 9300</w:t>
      </w:r>
    </w:p>
    <w:p w14:paraId="0A959689" w14:textId="77777777" w:rsidR="00E11DDE" w:rsidRDefault="008347E0" w:rsidP="008347E0">
      <w:pPr>
        <w:jc w:val="center"/>
        <w:rPr>
          <w:rFonts w:ascii="Cambria" w:hAnsi="Cambria"/>
          <w:b/>
          <w:sz w:val="22"/>
          <w:szCs w:val="24"/>
        </w:rPr>
      </w:pPr>
      <w:r w:rsidRPr="008347E0">
        <w:rPr>
          <w:rFonts w:ascii="Cambria" w:hAnsi="Cambria"/>
          <w:b/>
          <w:sz w:val="22"/>
          <w:szCs w:val="24"/>
        </w:rPr>
        <w:t>Passcode: 343521</w:t>
      </w:r>
    </w:p>
    <w:p w14:paraId="6989C511" w14:textId="75098DE6" w:rsidR="00F14D23" w:rsidRPr="00312D94" w:rsidRDefault="000D6BDA" w:rsidP="008347E0">
      <w:pPr>
        <w:jc w:val="center"/>
        <w:rPr>
          <w:rFonts w:ascii="Cambria" w:hAnsi="Cambria"/>
          <w:b/>
          <w:sz w:val="24"/>
          <w:szCs w:val="24"/>
        </w:rPr>
      </w:pPr>
      <w:r w:rsidRPr="00312D94">
        <w:rPr>
          <w:rFonts w:ascii="Cambria" w:hAnsi="Cambria"/>
          <w:b/>
          <w:sz w:val="24"/>
          <w:szCs w:val="24"/>
        </w:rPr>
        <w:t>Call In:</w:t>
      </w:r>
      <w:r w:rsidR="00E80BEF" w:rsidRPr="00312D94">
        <w:rPr>
          <w:rFonts w:ascii="Cambria" w:hAnsi="Cambria"/>
          <w:b/>
          <w:sz w:val="24"/>
          <w:szCs w:val="24"/>
        </w:rPr>
        <w:t xml:space="preserve"> </w:t>
      </w:r>
      <w:r w:rsidRPr="00312D94">
        <w:rPr>
          <w:rFonts w:ascii="Cambria" w:hAnsi="Cambria"/>
          <w:b/>
          <w:sz w:val="24"/>
          <w:szCs w:val="24"/>
        </w:rPr>
        <w:t xml:space="preserve"> </w:t>
      </w:r>
      <w:r w:rsidR="00FC1600" w:rsidRPr="00312D94">
        <w:rPr>
          <w:rFonts w:ascii="Cambria" w:hAnsi="Cambria"/>
          <w:b/>
          <w:sz w:val="24"/>
          <w:szCs w:val="24"/>
        </w:rPr>
        <w:t>1 301 715 8592</w:t>
      </w:r>
    </w:p>
    <w:p w14:paraId="31FF65C1" w14:textId="3730E339" w:rsidR="00512C63" w:rsidRPr="00312D94" w:rsidRDefault="00512C63" w:rsidP="000D6BDA">
      <w:pPr>
        <w:jc w:val="center"/>
        <w:rPr>
          <w:rFonts w:ascii="Cambria" w:hAnsi="Cambria"/>
          <w:b/>
          <w:noProof/>
          <w:sz w:val="24"/>
          <w:szCs w:val="24"/>
        </w:rPr>
      </w:pPr>
      <w:r w:rsidRPr="00312D94">
        <w:rPr>
          <w:rFonts w:ascii="Cambria" w:hAnsi="Cambria"/>
          <w:b/>
          <w:noProof/>
          <w:sz w:val="24"/>
          <w:szCs w:val="24"/>
        </w:rPr>
        <w:t>12:00 p.m.</w:t>
      </w:r>
    </w:p>
    <w:p w14:paraId="0C60DD90" w14:textId="77777777" w:rsidR="001634AA" w:rsidRPr="00312D94" w:rsidRDefault="001634AA" w:rsidP="00FE208D">
      <w:pPr>
        <w:jc w:val="center"/>
        <w:rPr>
          <w:rFonts w:ascii="Cambria" w:hAnsi="Cambria"/>
          <w:b/>
          <w:noProof/>
          <w:sz w:val="24"/>
          <w:szCs w:val="24"/>
        </w:rPr>
      </w:pPr>
    </w:p>
    <w:p w14:paraId="5E415793" w14:textId="64C6960E" w:rsidR="00D27A32" w:rsidRPr="00312D94" w:rsidRDefault="00D27A32" w:rsidP="00D27A32">
      <w:pPr>
        <w:rPr>
          <w:rFonts w:ascii="Cambria" w:hAnsi="Cambria"/>
          <w:b/>
          <w:sz w:val="24"/>
          <w:szCs w:val="24"/>
        </w:rPr>
      </w:pPr>
      <w:r w:rsidRPr="00312D94">
        <w:rPr>
          <w:rFonts w:ascii="Cambria" w:hAnsi="Cambria"/>
          <w:b/>
          <w:sz w:val="24"/>
          <w:szCs w:val="24"/>
        </w:rPr>
        <w:t>Approval of Minutes</w:t>
      </w:r>
    </w:p>
    <w:p w14:paraId="0BC98490" w14:textId="1B290E2B" w:rsidR="00D27A32" w:rsidRPr="00312D94" w:rsidRDefault="00D27A32" w:rsidP="00D27A32">
      <w:pPr>
        <w:rPr>
          <w:rFonts w:ascii="Cambria" w:hAnsi="Cambria"/>
          <w:sz w:val="24"/>
          <w:szCs w:val="24"/>
        </w:rPr>
      </w:pPr>
      <w:r w:rsidRPr="00312D94">
        <w:rPr>
          <w:rFonts w:ascii="Cambria" w:hAnsi="Cambria"/>
          <w:sz w:val="24"/>
          <w:szCs w:val="24"/>
        </w:rPr>
        <w:t>Review minutes from</w:t>
      </w:r>
      <w:r w:rsidR="00527699" w:rsidRPr="00312D94">
        <w:rPr>
          <w:rFonts w:ascii="Cambria" w:hAnsi="Cambria"/>
          <w:sz w:val="24"/>
          <w:szCs w:val="24"/>
        </w:rPr>
        <w:t xml:space="preserve"> the </w:t>
      </w:r>
      <w:r w:rsidR="00AC18E3">
        <w:rPr>
          <w:rFonts w:ascii="Cambria" w:hAnsi="Cambria"/>
          <w:sz w:val="24"/>
          <w:szCs w:val="24"/>
        </w:rPr>
        <w:t>March</w:t>
      </w:r>
      <w:r w:rsidR="00295558" w:rsidRPr="00312D94">
        <w:rPr>
          <w:rFonts w:ascii="Cambria" w:hAnsi="Cambria"/>
          <w:sz w:val="24"/>
          <w:szCs w:val="24"/>
        </w:rPr>
        <w:t xml:space="preserve"> </w:t>
      </w:r>
      <w:r w:rsidR="00360CE5" w:rsidRPr="00312D94">
        <w:rPr>
          <w:rFonts w:ascii="Cambria" w:hAnsi="Cambria"/>
          <w:sz w:val="24"/>
          <w:szCs w:val="24"/>
        </w:rPr>
        <w:t>1</w:t>
      </w:r>
      <w:r w:rsidR="00AC18E3">
        <w:rPr>
          <w:rFonts w:ascii="Cambria" w:hAnsi="Cambria"/>
          <w:sz w:val="24"/>
          <w:szCs w:val="24"/>
        </w:rPr>
        <w:t>8</w:t>
      </w:r>
      <w:r w:rsidR="000F381F">
        <w:rPr>
          <w:rFonts w:ascii="Cambria" w:hAnsi="Cambria"/>
          <w:sz w:val="24"/>
          <w:szCs w:val="24"/>
        </w:rPr>
        <w:t>, 2025</w:t>
      </w:r>
      <w:r w:rsidR="00855985" w:rsidRPr="00312D94">
        <w:rPr>
          <w:rFonts w:ascii="Cambria" w:hAnsi="Cambria"/>
          <w:sz w:val="24"/>
          <w:szCs w:val="24"/>
        </w:rPr>
        <w:t xml:space="preserve"> </w:t>
      </w:r>
      <w:r w:rsidRPr="00312D94">
        <w:rPr>
          <w:rFonts w:ascii="Cambria" w:hAnsi="Cambria"/>
          <w:sz w:val="24"/>
          <w:szCs w:val="24"/>
        </w:rPr>
        <w:t>committee meeting.</w:t>
      </w:r>
    </w:p>
    <w:p w14:paraId="4CEF39D7" w14:textId="174F6DCE" w:rsidR="00D27A32" w:rsidRPr="00312D94" w:rsidRDefault="00D27A32" w:rsidP="00D27A32">
      <w:pPr>
        <w:rPr>
          <w:rFonts w:ascii="Cambria" w:hAnsi="Cambria"/>
          <w:sz w:val="24"/>
          <w:szCs w:val="24"/>
        </w:rPr>
      </w:pPr>
    </w:p>
    <w:p w14:paraId="551EB3C2" w14:textId="3C53F20B" w:rsidR="002F02D8" w:rsidRPr="00312D94" w:rsidRDefault="00D27A32" w:rsidP="00A4020F">
      <w:pPr>
        <w:rPr>
          <w:rFonts w:ascii="Cambria" w:hAnsi="Cambria"/>
          <w:b/>
          <w:sz w:val="24"/>
          <w:szCs w:val="24"/>
        </w:rPr>
      </w:pPr>
      <w:r w:rsidRPr="00312D94">
        <w:rPr>
          <w:rFonts w:ascii="Cambria" w:hAnsi="Cambria"/>
          <w:b/>
          <w:sz w:val="24"/>
          <w:szCs w:val="24"/>
        </w:rPr>
        <w:t>Action Items</w:t>
      </w:r>
    </w:p>
    <w:p w14:paraId="2ED113E9" w14:textId="0B45E009" w:rsidR="00957608" w:rsidRPr="000715CC" w:rsidRDefault="00957608" w:rsidP="00FB6D2E">
      <w:pPr>
        <w:rPr>
          <w:rFonts w:ascii="Cambria" w:hAnsi="Cambria"/>
          <w:b/>
          <w:sz w:val="24"/>
          <w:szCs w:val="24"/>
        </w:rPr>
      </w:pPr>
      <w:bookmarkStart w:id="0" w:name="OLE_LINK1"/>
      <w:bookmarkStart w:id="1" w:name="OLE_LINK2"/>
      <w:bookmarkStart w:id="2" w:name="OLE_LINK3"/>
    </w:p>
    <w:p w14:paraId="37EFD72D" w14:textId="77777777" w:rsidR="00F813D1" w:rsidRPr="006E67E4" w:rsidRDefault="00F813D1" w:rsidP="00F813D1">
      <w:pPr>
        <w:pStyle w:val="ListParagraph"/>
        <w:rPr>
          <w:rFonts w:ascii="Cambria" w:hAnsi="Cambria"/>
          <w:b/>
          <w:sz w:val="24"/>
          <w:szCs w:val="24"/>
        </w:rPr>
      </w:pPr>
    </w:p>
    <w:p w14:paraId="6A7B8CBB" w14:textId="35EEF8CE" w:rsidR="00AF10B4" w:rsidRPr="00143213" w:rsidRDefault="00AF10B4" w:rsidP="00AF10B4">
      <w:pPr>
        <w:pStyle w:val="ListParagraph"/>
        <w:numPr>
          <w:ilvl w:val="0"/>
          <w:numId w:val="1"/>
        </w:numPr>
        <w:rPr>
          <w:rFonts w:ascii="Cambria" w:hAnsi="Cambria"/>
          <w:b/>
          <w:sz w:val="24"/>
          <w:szCs w:val="24"/>
        </w:rPr>
      </w:pPr>
      <w:r>
        <w:rPr>
          <w:rFonts w:ascii="Cambria" w:hAnsi="Cambria"/>
          <w:b/>
          <w:sz w:val="24"/>
          <w:szCs w:val="24"/>
        </w:rPr>
        <w:t xml:space="preserve">Program Coordination &amp; Evaluation (PC&amp;E) Decrease to the FY 2025-2026 Budget </w:t>
      </w:r>
    </w:p>
    <w:p w14:paraId="20D2CC8F" w14:textId="77777777" w:rsidR="00AF10B4" w:rsidRPr="00BC7808" w:rsidRDefault="00AF10B4" w:rsidP="00AF10B4">
      <w:pPr>
        <w:ind w:left="720"/>
        <w:rPr>
          <w:rFonts w:ascii="Cambria" w:hAnsi="Cambria"/>
          <w:sz w:val="24"/>
          <w:szCs w:val="24"/>
        </w:rPr>
      </w:pPr>
      <w:r w:rsidRPr="00BC7808">
        <w:rPr>
          <w:rFonts w:ascii="Cambria" w:hAnsi="Cambria"/>
          <w:b/>
          <w:sz w:val="24"/>
          <w:szCs w:val="24"/>
        </w:rPr>
        <w:t>Background:</w:t>
      </w:r>
      <w:r w:rsidRPr="00BC7808">
        <w:rPr>
          <w:rFonts w:ascii="Cambria" w:hAnsi="Cambria"/>
          <w:sz w:val="24"/>
          <w:szCs w:val="24"/>
        </w:rPr>
        <w:t xml:space="preserve">  The Board of Directors must approve all </w:t>
      </w:r>
      <w:r>
        <w:rPr>
          <w:rFonts w:ascii="Cambria" w:hAnsi="Cambria"/>
          <w:sz w:val="24"/>
          <w:szCs w:val="24"/>
        </w:rPr>
        <w:t>budget allocations</w:t>
      </w:r>
      <w:r w:rsidRPr="00BC7808">
        <w:rPr>
          <w:rFonts w:ascii="Cambria" w:hAnsi="Cambria"/>
          <w:sz w:val="24"/>
          <w:szCs w:val="24"/>
        </w:rPr>
        <w:t>.</w:t>
      </w:r>
    </w:p>
    <w:p w14:paraId="51FE4FA2" w14:textId="77777777" w:rsidR="00AF10B4" w:rsidRPr="00BC7808" w:rsidRDefault="00AF10B4" w:rsidP="00AF10B4">
      <w:pPr>
        <w:ind w:left="720"/>
        <w:rPr>
          <w:rFonts w:ascii="Cambria" w:hAnsi="Cambria"/>
          <w:sz w:val="24"/>
          <w:szCs w:val="24"/>
        </w:rPr>
      </w:pPr>
    </w:p>
    <w:p w14:paraId="2441D0D8" w14:textId="5A646C0E" w:rsidR="00AF10B4" w:rsidRPr="00BC7808" w:rsidRDefault="00AF10B4" w:rsidP="00AF10B4">
      <w:pPr>
        <w:ind w:left="720"/>
        <w:contextualSpacing/>
        <w:rPr>
          <w:rFonts w:ascii="Cambria" w:hAnsi="Cambria"/>
          <w:sz w:val="24"/>
          <w:szCs w:val="24"/>
        </w:rPr>
      </w:pPr>
      <w:r w:rsidRPr="00BC7808">
        <w:rPr>
          <w:rFonts w:ascii="Cambria" w:hAnsi="Cambria"/>
          <w:b/>
          <w:sz w:val="24"/>
          <w:szCs w:val="24"/>
        </w:rPr>
        <w:t>Issue:</w:t>
      </w:r>
      <w:r w:rsidRPr="00BC7808">
        <w:rPr>
          <w:rFonts w:ascii="Cambria" w:hAnsi="Cambria"/>
          <w:sz w:val="24"/>
          <w:szCs w:val="24"/>
        </w:rPr>
        <w:t xml:space="preserve"> </w:t>
      </w:r>
      <w:r>
        <w:rPr>
          <w:rFonts w:ascii="Cambria" w:hAnsi="Cambria"/>
          <w:sz w:val="24"/>
          <w:szCs w:val="24"/>
        </w:rPr>
        <w:t>On April 8, 2025</w:t>
      </w:r>
      <w:r w:rsidR="00FE6283">
        <w:rPr>
          <w:rFonts w:ascii="Cambria" w:hAnsi="Cambria"/>
          <w:sz w:val="24"/>
          <w:szCs w:val="24"/>
        </w:rPr>
        <w:t>,</w:t>
      </w:r>
      <w:r>
        <w:rPr>
          <w:rFonts w:ascii="Cambria" w:hAnsi="Cambria"/>
          <w:sz w:val="24"/>
          <w:szCs w:val="24"/>
        </w:rPr>
        <w:t xml:space="preserve"> the Board of Directors approved the FY 2025-2026 budget allocation for the PC&amp;E </w:t>
      </w:r>
      <w:r w:rsidR="00FE6283">
        <w:rPr>
          <w:rFonts w:ascii="Cambria" w:hAnsi="Cambria"/>
          <w:sz w:val="24"/>
          <w:szCs w:val="24"/>
        </w:rPr>
        <w:t>program at an amount</w:t>
      </w:r>
      <w:r>
        <w:rPr>
          <w:rFonts w:ascii="Cambria" w:hAnsi="Cambria"/>
          <w:sz w:val="24"/>
          <w:szCs w:val="24"/>
        </w:rPr>
        <w:t xml:space="preserve"> of $135,628. RCPC requests to decrease the initial Board approve</w:t>
      </w:r>
      <w:r w:rsidR="00FE6283">
        <w:rPr>
          <w:rFonts w:ascii="Cambria" w:hAnsi="Cambria"/>
          <w:sz w:val="24"/>
          <w:szCs w:val="24"/>
        </w:rPr>
        <w:t>d</w:t>
      </w:r>
      <w:r>
        <w:rPr>
          <w:rFonts w:ascii="Cambria" w:hAnsi="Cambria"/>
          <w:sz w:val="24"/>
          <w:szCs w:val="24"/>
        </w:rPr>
        <w:t xml:space="preserve"> PC&amp;E budget amount </w:t>
      </w:r>
      <w:r w:rsidR="00FE6283">
        <w:rPr>
          <w:rFonts w:ascii="Cambria" w:hAnsi="Cambria"/>
          <w:sz w:val="24"/>
          <w:szCs w:val="24"/>
        </w:rPr>
        <w:t>to $120,628, a difference of</w:t>
      </w:r>
      <w:r>
        <w:rPr>
          <w:rFonts w:ascii="Cambria" w:hAnsi="Cambria"/>
          <w:sz w:val="24"/>
          <w:szCs w:val="24"/>
        </w:rPr>
        <w:t xml:space="preserve"> $15,000.</w:t>
      </w:r>
      <w:r w:rsidR="0079108E">
        <w:rPr>
          <w:rFonts w:ascii="Cambria" w:hAnsi="Cambria"/>
          <w:sz w:val="24"/>
          <w:szCs w:val="24"/>
        </w:rPr>
        <w:t xml:space="preserve"> </w:t>
      </w:r>
      <w:bookmarkStart w:id="3" w:name="_GoBack"/>
      <w:bookmarkEnd w:id="3"/>
      <w:r w:rsidR="0079108E">
        <w:rPr>
          <w:rFonts w:ascii="Cambria" w:hAnsi="Cambria"/>
          <w:sz w:val="24"/>
          <w:szCs w:val="24"/>
        </w:rPr>
        <w:t>The Board was informed that this might be needed as budgets were being finalized.</w:t>
      </w:r>
    </w:p>
    <w:p w14:paraId="0BF5C3E4" w14:textId="77777777" w:rsidR="00AF10B4" w:rsidRDefault="00AF10B4" w:rsidP="00AF10B4">
      <w:pPr>
        <w:ind w:left="720"/>
        <w:contextualSpacing/>
        <w:rPr>
          <w:rFonts w:ascii="Cambria" w:hAnsi="Cambria"/>
          <w:sz w:val="24"/>
          <w:szCs w:val="24"/>
        </w:rPr>
      </w:pPr>
    </w:p>
    <w:p w14:paraId="6E68B800" w14:textId="10CA06EC" w:rsidR="00AF10B4" w:rsidRDefault="00AF10B4" w:rsidP="00AF10B4">
      <w:pPr>
        <w:pStyle w:val="ListParagraph"/>
        <w:rPr>
          <w:rFonts w:ascii="Cambria" w:hAnsi="Cambria"/>
          <w:sz w:val="24"/>
          <w:szCs w:val="24"/>
        </w:rPr>
      </w:pPr>
      <w:r>
        <w:rPr>
          <w:rFonts w:ascii="Cambria" w:hAnsi="Cambria"/>
          <w:b/>
          <w:sz w:val="24"/>
          <w:szCs w:val="24"/>
        </w:rPr>
        <w:t xml:space="preserve">Recommendation: </w:t>
      </w:r>
      <w:r w:rsidRPr="006E67E4">
        <w:rPr>
          <w:rFonts w:ascii="Cambria" w:hAnsi="Cambria"/>
          <w:sz w:val="24"/>
          <w:szCs w:val="24"/>
        </w:rPr>
        <w:t xml:space="preserve">It is recommended that the committee consider approving the </w:t>
      </w:r>
      <w:r>
        <w:rPr>
          <w:rFonts w:ascii="Cambria" w:hAnsi="Cambria"/>
          <w:sz w:val="24"/>
          <w:szCs w:val="24"/>
        </w:rPr>
        <w:t xml:space="preserve">$15,000 decrease from the </w:t>
      </w:r>
      <w:r w:rsidR="00833EA9">
        <w:rPr>
          <w:rFonts w:ascii="Cambria" w:hAnsi="Cambria"/>
          <w:sz w:val="24"/>
          <w:szCs w:val="24"/>
        </w:rPr>
        <w:t xml:space="preserve">initial </w:t>
      </w:r>
      <w:r>
        <w:rPr>
          <w:rFonts w:ascii="Cambria" w:hAnsi="Cambria"/>
          <w:sz w:val="24"/>
          <w:szCs w:val="24"/>
        </w:rPr>
        <w:t>PC&amp;E budget to the FY 2025-2026 Smart Start budget allocation</w:t>
      </w:r>
      <w:r w:rsidR="00FE6283">
        <w:rPr>
          <w:rFonts w:ascii="Cambria" w:hAnsi="Cambria"/>
          <w:sz w:val="24"/>
          <w:szCs w:val="24"/>
        </w:rPr>
        <w:t>s</w:t>
      </w:r>
      <w:r>
        <w:rPr>
          <w:rFonts w:ascii="Cambria" w:hAnsi="Cambria"/>
          <w:sz w:val="24"/>
          <w:szCs w:val="24"/>
        </w:rPr>
        <w:t>.</w:t>
      </w:r>
    </w:p>
    <w:p w14:paraId="0A5CD595" w14:textId="77777777" w:rsidR="00893828" w:rsidRPr="006E67E4" w:rsidRDefault="00893828" w:rsidP="00D445F5">
      <w:pPr>
        <w:pStyle w:val="ListParagraph"/>
        <w:rPr>
          <w:rFonts w:ascii="Cambria" w:hAnsi="Cambria"/>
          <w:sz w:val="24"/>
          <w:szCs w:val="24"/>
        </w:rPr>
      </w:pPr>
    </w:p>
    <w:p w14:paraId="0D88DDA5" w14:textId="5DE7AFC8" w:rsidR="0001204C" w:rsidRPr="00143213" w:rsidRDefault="0001204C" w:rsidP="0001204C">
      <w:pPr>
        <w:pStyle w:val="ListParagraph"/>
        <w:numPr>
          <w:ilvl w:val="0"/>
          <w:numId w:val="1"/>
        </w:numPr>
        <w:rPr>
          <w:rFonts w:ascii="Cambria" w:hAnsi="Cambria"/>
          <w:b/>
          <w:sz w:val="24"/>
          <w:szCs w:val="24"/>
        </w:rPr>
      </w:pPr>
      <w:r>
        <w:rPr>
          <w:rFonts w:ascii="Cambria" w:hAnsi="Cambria"/>
          <w:b/>
          <w:sz w:val="24"/>
          <w:szCs w:val="24"/>
        </w:rPr>
        <w:t>Dolly Parton Imagination Library (DPIL</w:t>
      </w:r>
      <w:r w:rsidR="00AF10B4">
        <w:rPr>
          <w:rFonts w:ascii="Cambria" w:hAnsi="Cambria"/>
          <w:b/>
          <w:sz w:val="24"/>
          <w:szCs w:val="24"/>
        </w:rPr>
        <w:t>) Addition to the FY 2025-2026</w:t>
      </w:r>
      <w:r>
        <w:rPr>
          <w:rFonts w:ascii="Cambria" w:hAnsi="Cambria"/>
          <w:b/>
          <w:sz w:val="24"/>
          <w:szCs w:val="24"/>
        </w:rPr>
        <w:t xml:space="preserve"> Budget </w:t>
      </w:r>
    </w:p>
    <w:p w14:paraId="56ABCB3F" w14:textId="77777777" w:rsidR="0001204C" w:rsidRPr="00BC7808" w:rsidRDefault="0001204C" w:rsidP="0001204C">
      <w:pPr>
        <w:ind w:left="720"/>
        <w:rPr>
          <w:rFonts w:ascii="Cambria" w:hAnsi="Cambria"/>
          <w:sz w:val="24"/>
          <w:szCs w:val="24"/>
        </w:rPr>
      </w:pPr>
      <w:r w:rsidRPr="00BC7808">
        <w:rPr>
          <w:rFonts w:ascii="Cambria" w:hAnsi="Cambria"/>
          <w:b/>
          <w:sz w:val="24"/>
          <w:szCs w:val="24"/>
        </w:rPr>
        <w:t>Background:</w:t>
      </w:r>
      <w:r w:rsidRPr="00BC7808">
        <w:rPr>
          <w:rFonts w:ascii="Cambria" w:hAnsi="Cambria"/>
          <w:sz w:val="24"/>
          <w:szCs w:val="24"/>
        </w:rPr>
        <w:t xml:space="preserve">  The Board of Directors must approve all </w:t>
      </w:r>
      <w:r>
        <w:rPr>
          <w:rFonts w:ascii="Cambria" w:hAnsi="Cambria"/>
          <w:sz w:val="24"/>
          <w:szCs w:val="24"/>
        </w:rPr>
        <w:t>budget allocations</w:t>
      </w:r>
      <w:r w:rsidRPr="00BC7808">
        <w:rPr>
          <w:rFonts w:ascii="Cambria" w:hAnsi="Cambria"/>
          <w:sz w:val="24"/>
          <w:szCs w:val="24"/>
        </w:rPr>
        <w:t>.</w:t>
      </w:r>
    </w:p>
    <w:p w14:paraId="17A11498" w14:textId="77777777" w:rsidR="0001204C" w:rsidRPr="00BC7808" w:rsidRDefault="0001204C" w:rsidP="0001204C">
      <w:pPr>
        <w:ind w:left="720"/>
        <w:rPr>
          <w:rFonts w:ascii="Cambria" w:hAnsi="Cambria"/>
          <w:sz w:val="24"/>
          <w:szCs w:val="24"/>
        </w:rPr>
      </w:pPr>
    </w:p>
    <w:p w14:paraId="199FC37E" w14:textId="61CB9DE7" w:rsidR="0001204C" w:rsidRPr="00BC7808" w:rsidRDefault="0001204C" w:rsidP="0001204C">
      <w:pPr>
        <w:ind w:left="720"/>
        <w:contextualSpacing/>
        <w:rPr>
          <w:rFonts w:ascii="Cambria" w:hAnsi="Cambria"/>
          <w:sz w:val="24"/>
          <w:szCs w:val="24"/>
        </w:rPr>
      </w:pPr>
      <w:r w:rsidRPr="00BC7808">
        <w:rPr>
          <w:rFonts w:ascii="Cambria" w:hAnsi="Cambria"/>
          <w:b/>
          <w:sz w:val="24"/>
          <w:szCs w:val="24"/>
        </w:rPr>
        <w:t>Issue:</w:t>
      </w:r>
      <w:r w:rsidRPr="00BC7808">
        <w:rPr>
          <w:rFonts w:ascii="Cambria" w:hAnsi="Cambria"/>
          <w:sz w:val="24"/>
          <w:szCs w:val="24"/>
        </w:rPr>
        <w:t xml:space="preserve"> </w:t>
      </w:r>
      <w:r w:rsidR="00833EA9">
        <w:rPr>
          <w:rFonts w:ascii="Cambria" w:hAnsi="Cambria"/>
          <w:sz w:val="24"/>
          <w:szCs w:val="24"/>
        </w:rPr>
        <w:t>Funding is available for new programming in the FY 2025-2026 due to the loss of activities. RCPC request</w:t>
      </w:r>
      <w:r w:rsidR="00FE6283">
        <w:rPr>
          <w:rFonts w:ascii="Cambria" w:hAnsi="Cambria"/>
          <w:sz w:val="24"/>
          <w:szCs w:val="24"/>
        </w:rPr>
        <w:t>s</w:t>
      </w:r>
      <w:r w:rsidR="00833EA9">
        <w:rPr>
          <w:rFonts w:ascii="Cambria" w:hAnsi="Cambria"/>
          <w:sz w:val="24"/>
          <w:szCs w:val="24"/>
        </w:rPr>
        <w:t xml:space="preserve"> to</w:t>
      </w:r>
      <w:r w:rsidR="00FE6283">
        <w:rPr>
          <w:rFonts w:ascii="Cambria" w:hAnsi="Cambria"/>
          <w:sz w:val="24"/>
          <w:szCs w:val="24"/>
        </w:rPr>
        <w:t xml:space="preserve"> give a</w:t>
      </w:r>
      <w:r w:rsidR="00833EA9">
        <w:rPr>
          <w:rFonts w:ascii="Cambria" w:hAnsi="Cambria"/>
          <w:sz w:val="24"/>
          <w:szCs w:val="24"/>
        </w:rPr>
        <w:t xml:space="preserve"> budget amount of $15,000 to DPIL </w:t>
      </w:r>
      <w:r w:rsidR="00FE6283">
        <w:rPr>
          <w:rFonts w:ascii="Cambria" w:hAnsi="Cambria"/>
          <w:sz w:val="24"/>
          <w:szCs w:val="24"/>
        </w:rPr>
        <w:t>for</w:t>
      </w:r>
      <w:r w:rsidR="00833EA9">
        <w:rPr>
          <w:rFonts w:ascii="Cambria" w:hAnsi="Cambria"/>
          <w:sz w:val="24"/>
          <w:szCs w:val="24"/>
        </w:rPr>
        <w:t xml:space="preserve"> FY 2025-2026 programing expenses.</w:t>
      </w:r>
    </w:p>
    <w:p w14:paraId="211B7C10" w14:textId="77777777" w:rsidR="0001204C" w:rsidRDefault="0001204C" w:rsidP="0001204C">
      <w:pPr>
        <w:ind w:left="720"/>
        <w:contextualSpacing/>
        <w:rPr>
          <w:rFonts w:ascii="Cambria" w:hAnsi="Cambria"/>
          <w:sz w:val="24"/>
          <w:szCs w:val="24"/>
        </w:rPr>
      </w:pPr>
    </w:p>
    <w:p w14:paraId="67D0ADBF" w14:textId="3EF2526E" w:rsidR="00F47D2E" w:rsidRDefault="0001204C" w:rsidP="0001204C">
      <w:pPr>
        <w:pStyle w:val="ListParagraph"/>
        <w:rPr>
          <w:rFonts w:ascii="Cambria" w:hAnsi="Cambria"/>
          <w:sz w:val="24"/>
          <w:szCs w:val="24"/>
        </w:rPr>
      </w:pPr>
      <w:r>
        <w:rPr>
          <w:rFonts w:ascii="Cambria" w:hAnsi="Cambria"/>
          <w:b/>
          <w:sz w:val="24"/>
          <w:szCs w:val="24"/>
        </w:rPr>
        <w:t xml:space="preserve">Recommendation: </w:t>
      </w:r>
      <w:r w:rsidR="00AF10B4" w:rsidRPr="006E67E4">
        <w:rPr>
          <w:rFonts w:ascii="Cambria" w:hAnsi="Cambria"/>
          <w:sz w:val="24"/>
          <w:szCs w:val="24"/>
        </w:rPr>
        <w:t xml:space="preserve">It is recommended that the committee consider approving the </w:t>
      </w:r>
      <w:r w:rsidR="00AF10B4">
        <w:rPr>
          <w:rFonts w:ascii="Cambria" w:hAnsi="Cambria"/>
          <w:sz w:val="24"/>
          <w:szCs w:val="24"/>
        </w:rPr>
        <w:t>addition of the DPIL budget to the FY 2025-2026 Smart Start budget allocation.</w:t>
      </w:r>
    </w:p>
    <w:p w14:paraId="0F1927DE" w14:textId="77777777" w:rsidR="0001204C" w:rsidRPr="006E67E4" w:rsidRDefault="0001204C" w:rsidP="0001204C">
      <w:pPr>
        <w:pStyle w:val="ListParagraph"/>
        <w:rPr>
          <w:rFonts w:ascii="Cambria" w:hAnsi="Cambria"/>
          <w:sz w:val="24"/>
          <w:szCs w:val="24"/>
        </w:rPr>
      </w:pPr>
    </w:p>
    <w:p w14:paraId="42456229" w14:textId="58692BAC" w:rsidR="004F5E5F" w:rsidRPr="00AA7EAD" w:rsidRDefault="00833EA9" w:rsidP="004F5E5F">
      <w:pPr>
        <w:numPr>
          <w:ilvl w:val="0"/>
          <w:numId w:val="1"/>
        </w:numPr>
        <w:contextualSpacing/>
        <w:rPr>
          <w:rFonts w:ascii="Cambria" w:hAnsi="Cambria"/>
          <w:b/>
          <w:sz w:val="24"/>
          <w:szCs w:val="24"/>
        </w:rPr>
      </w:pPr>
      <w:r>
        <w:rPr>
          <w:rFonts w:ascii="Cambria" w:hAnsi="Cambria"/>
          <w:b/>
          <w:sz w:val="24"/>
          <w:szCs w:val="24"/>
        </w:rPr>
        <w:t>FY 2025-2026 Line Item Budget Allocations</w:t>
      </w:r>
    </w:p>
    <w:p w14:paraId="7AD385B3" w14:textId="7AE0EABF" w:rsidR="004F5E5F" w:rsidRPr="008260AA" w:rsidRDefault="004F5E5F" w:rsidP="004F5E5F">
      <w:pPr>
        <w:pStyle w:val="ListParagraph"/>
        <w:rPr>
          <w:rFonts w:ascii="Cambria" w:hAnsi="Cambria"/>
          <w:sz w:val="24"/>
          <w:szCs w:val="24"/>
        </w:rPr>
      </w:pPr>
      <w:r w:rsidRPr="008260AA">
        <w:rPr>
          <w:rFonts w:ascii="Cambria" w:hAnsi="Cambria"/>
          <w:b/>
          <w:sz w:val="24"/>
          <w:szCs w:val="24"/>
        </w:rPr>
        <w:t>Background:</w:t>
      </w:r>
      <w:r w:rsidRPr="008260AA">
        <w:rPr>
          <w:rFonts w:ascii="Cambria" w:hAnsi="Cambria"/>
          <w:sz w:val="24"/>
          <w:szCs w:val="24"/>
        </w:rPr>
        <w:t xml:space="preserve"> The Board of Directors </w:t>
      </w:r>
      <w:r w:rsidR="00833EA9">
        <w:rPr>
          <w:rFonts w:ascii="Cambria" w:hAnsi="Cambria"/>
          <w:sz w:val="24"/>
          <w:szCs w:val="24"/>
        </w:rPr>
        <w:t>recently approved the full budget amounts for FY 2025-2026.</w:t>
      </w:r>
    </w:p>
    <w:p w14:paraId="1FBD16D2" w14:textId="77777777" w:rsidR="004F5E5F" w:rsidRPr="008260AA" w:rsidRDefault="004F5E5F" w:rsidP="004F5E5F">
      <w:pPr>
        <w:pStyle w:val="ListParagraph"/>
        <w:rPr>
          <w:rFonts w:ascii="Cambria" w:hAnsi="Cambria"/>
          <w:sz w:val="24"/>
          <w:szCs w:val="24"/>
        </w:rPr>
      </w:pPr>
    </w:p>
    <w:p w14:paraId="34213441" w14:textId="7BD606FC" w:rsidR="004F5E5F" w:rsidRPr="008260AA" w:rsidRDefault="004F5E5F" w:rsidP="004F5E5F">
      <w:pPr>
        <w:pStyle w:val="ListParagraph"/>
        <w:rPr>
          <w:rFonts w:ascii="Cambria" w:hAnsi="Cambria"/>
          <w:sz w:val="24"/>
          <w:szCs w:val="24"/>
        </w:rPr>
      </w:pPr>
      <w:r w:rsidRPr="008260AA">
        <w:rPr>
          <w:rFonts w:ascii="Cambria" w:hAnsi="Cambria"/>
          <w:b/>
          <w:sz w:val="24"/>
          <w:szCs w:val="24"/>
        </w:rPr>
        <w:t>Issue:</w:t>
      </w:r>
      <w:r w:rsidRPr="008260AA">
        <w:rPr>
          <w:rFonts w:ascii="Cambria" w:hAnsi="Cambria"/>
          <w:sz w:val="24"/>
          <w:szCs w:val="24"/>
        </w:rPr>
        <w:t xml:space="preserve">  </w:t>
      </w:r>
      <w:r w:rsidR="00833EA9">
        <w:rPr>
          <w:rFonts w:ascii="Cambria" w:hAnsi="Cambria"/>
          <w:sz w:val="24"/>
          <w:szCs w:val="24"/>
        </w:rPr>
        <w:t>The line item allocations for each budget are provided for review.</w:t>
      </w:r>
    </w:p>
    <w:p w14:paraId="78DE83C4" w14:textId="77777777" w:rsidR="004F5E5F" w:rsidRPr="008260AA" w:rsidRDefault="004F5E5F" w:rsidP="004F5E5F">
      <w:pPr>
        <w:pStyle w:val="ListParagraph"/>
        <w:rPr>
          <w:rFonts w:ascii="Cambria" w:hAnsi="Cambria"/>
          <w:sz w:val="24"/>
          <w:szCs w:val="24"/>
        </w:rPr>
      </w:pPr>
    </w:p>
    <w:p w14:paraId="7C2DD116" w14:textId="2875AE26" w:rsidR="00396F2F" w:rsidRDefault="004F5E5F" w:rsidP="004F5E5F">
      <w:pPr>
        <w:pStyle w:val="ListParagraph"/>
        <w:rPr>
          <w:rFonts w:ascii="Cambria" w:hAnsi="Cambria"/>
          <w:sz w:val="24"/>
          <w:szCs w:val="24"/>
        </w:rPr>
      </w:pPr>
      <w:r w:rsidRPr="00AA7EAD">
        <w:rPr>
          <w:rFonts w:ascii="Cambria" w:hAnsi="Cambria"/>
          <w:b/>
          <w:sz w:val="24"/>
          <w:szCs w:val="24"/>
        </w:rPr>
        <w:t xml:space="preserve">Recommendation: </w:t>
      </w:r>
      <w:r w:rsidR="00833EA9">
        <w:rPr>
          <w:rFonts w:ascii="Cambria" w:hAnsi="Cambria"/>
          <w:sz w:val="24"/>
          <w:szCs w:val="24"/>
        </w:rPr>
        <w:t xml:space="preserve">It is </w:t>
      </w:r>
      <w:r w:rsidR="00281847">
        <w:rPr>
          <w:rFonts w:ascii="Cambria" w:hAnsi="Cambria"/>
          <w:sz w:val="24"/>
          <w:szCs w:val="24"/>
        </w:rPr>
        <w:t>recommended</w:t>
      </w:r>
      <w:r w:rsidR="00833EA9">
        <w:rPr>
          <w:rFonts w:ascii="Cambria" w:hAnsi="Cambria"/>
          <w:sz w:val="24"/>
          <w:szCs w:val="24"/>
        </w:rPr>
        <w:t xml:space="preserve"> that the Executive Committee Consider approving the FY 2025-2026 line item allocations for each budget. </w:t>
      </w:r>
    </w:p>
    <w:p w14:paraId="46228582" w14:textId="77777777" w:rsidR="004F5E5F" w:rsidRPr="006E67E4" w:rsidRDefault="004F5E5F" w:rsidP="004F5E5F">
      <w:pPr>
        <w:pStyle w:val="ListParagraph"/>
        <w:rPr>
          <w:rFonts w:ascii="Cambria" w:hAnsi="Cambria"/>
          <w:sz w:val="24"/>
          <w:szCs w:val="24"/>
        </w:rPr>
      </w:pPr>
    </w:p>
    <w:p w14:paraId="57FA59B8" w14:textId="77777777" w:rsidR="00833EA9" w:rsidRPr="00AA7EAD" w:rsidRDefault="00833EA9" w:rsidP="00833EA9">
      <w:pPr>
        <w:numPr>
          <w:ilvl w:val="0"/>
          <w:numId w:val="1"/>
        </w:numPr>
        <w:contextualSpacing/>
        <w:rPr>
          <w:rFonts w:ascii="Cambria" w:hAnsi="Cambria"/>
          <w:b/>
          <w:sz w:val="24"/>
          <w:szCs w:val="24"/>
        </w:rPr>
      </w:pPr>
      <w:r>
        <w:rPr>
          <w:rFonts w:ascii="Cambria" w:hAnsi="Cambria"/>
          <w:b/>
          <w:sz w:val="24"/>
          <w:szCs w:val="24"/>
        </w:rPr>
        <w:t>Annual Review of ED Succession Plan</w:t>
      </w:r>
    </w:p>
    <w:p w14:paraId="3A50D9A9" w14:textId="77777777" w:rsidR="00833EA9" w:rsidRPr="008260AA" w:rsidRDefault="00833EA9" w:rsidP="00833EA9">
      <w:pPr>
        <w:pStyle w:val="ListParagraph"/>
        <w:rPr>
          <w:rFonts w:ascii="Cambria" w:hAnsi="Cambria"/>
          <w:sz w:val="24"/>
          <w:szCs w:val="24"/>
        </w:rPr>
      </w:pPr>
      <w:r w:rsidRPr="008260AA">
        <w:rPr>
          <w:rFonts w:ascii="Cambria" w:hAnsi="Cambria"/>
          <w:b/>
          <w:sz w:val="24"/>
          <w:szCs w:val="24"/>
        </w:rPr>
        <w:t>Background:</w:t>
      </w:r>
      <w:r w:rsidRPr="008260AA">
        <w:rPr>
          <w:rFonts w:ascii="Cambria" w:hAnsi="Cambria"/>
          <w:sz w:val="24"/>
          <w:szCs w:val="24"/>
        </w:rPr>
        <w:t xml:space="preserve"> The Board of Directors must </w:t>
      </w:r>
      <w:r>
        <w:rPr>
          <w:rFonts w:ascii="Cambria" w:hAnsi="Cambria"/>
          <w:sz w:val="24"/>
          <w:szCs w:val="24"/>
        </w:rPr>
        <w:t>review the ED Succession Plan on an annual basis.</w:t>
      </w:r>
    </w:p>
    <w:p w14:paraId="4ABAFEDD" w14:textId="77777777" w:rsidR="00833EA9" w:rsidRPr="008260AA" w:rsidRDefault="00833EA9" w:rsidP="00833EA9">
      <w:pPr>
        <w:pStyle w:val="ListParagraph"/>
        <w:rPr>
          <w:rFonts w:ascii="Cambria" w:hAnsi="Cambria"/>
          <w:sz w:val="24"/>
          <w:szCs w:val="24"/>
        </w:rPr>
      </w:pPr>
    </w:p>
    <w:p w14:paraId="02D02F4B" w14:textId="77777777" w:rsidR="00833EA9" w:rsidRPr="008260AA" w:rsidRDefault="00833EA9" w:rsidP="00833EA9">
      <w:pPr>
        <w:pStyle w:val="ListParagraph"/>
        <w:rPr>
          <w:rFonts w:ascii="Cambria" w:hAnsi="Cambria"/>
          <w:sz w:val="24"/>
          <w:szCs w:val="24"/>
        </w:rPr>
      </w:pPr>
      <w:r w:rsidRPr="008260AA">
        <w:rPr>
          <w:rFonts w:ascii="Cambria" w:hAnsi="Cambria"/>
          <w:b/>
          <w:sz w:val="24"/>
          <w:szCs w:val="24"/>
        </w:rPr>
        <w:t>Issue:</w:t>
      </w:r>
      <w:r w:rsidRPr="008260AA">
        <w:rPr>
          <w:rFonts w:ascii="Cambria" w:hAnsi="Cambria"/>
          <w:sz w:val="24"/>
          <w:szCs w:val="24"/>
        </w:rPr>
        <w:t xml:space="preserve">  </w:t>
      </w:r>
      <w:r>
        <w:rPr>
          <w:rFonts w:ascii="Cambria" w:hAnsi="Cambria"/>
          <w:sz w:val="24"/>
          <w:szCs w:val="24"/>
        </w:rPr>
        <w:t>There are no recommended changes at this time.</w:t>
      </w:r>
    </w:p>
    <w:p w14:paraId="07B2FCE8" w14:textId="77777777" w:rsidR="00833EA9" w:rsidRPr="008260AA" w:rsidRDefault="00833EA9" w:rsidP="00833EA9">
      <w:pPr>
        <w:pStyle w:val="ListParagraph"/>
        <w:rPr>
          <w:rFonts w:ascii="Cambria" w:hAnsi="Cambria"/>
          <w:sz w:val="24"/>
          <w:szCs w:val="24"/>
        </w:rPr>
      </w:pPr>
    </w:p>
    <w:p w14:paraId="789D0DA6" w14:textId="6E45DFEE" w:rsidR="00833EA9" w:rsidRDefault="00833EA9" w:rsidP="00833EA9">
      <w:pPr>
        <w:pStyle w:val="ListParagraph"/>
        <w:rPr>
          <w:rFonts w:ascii="Cambria" w:hAnsi="Cambria"/>
          <w:sz w:val="24"/>
          <w:szCs w:val="24"/>
        </w:rPr>
      </w:pPr>
      <w:r w:rsidRPr="00AA7EAD">
        <w:rPr>
          <w:rFonts w:ascii="Cambria" w:hAnsi="Cambria"/>
          <w:b/>
          <w:sz w:val="24"/>
          <w:szCs w:val="24"/>
        </w:rPr>
        <w:t xml:space="preserve">Recommendation: </w:t>
      </w:r>
      <w:r w:rsidR="00B332BD">
        <w:rPr>
          <w:rFonts w:ascii="Cambria" w:hAnsi="Cambria"/>
          <w:sz w:val="24"/>
          <w:szCs w:val="24"/>
        </w:rPr>
        <w:t>It is recommended that the committee consider</w:t>
      </w:r>
      <w:r>
        <w:rPr>
          <w:rFonts w:ascii="Cambria" w:hAnsi="Cambria"/>
          <w:sz w:val="24"/>
          <w:szCs w:val="24"/>
        </w:rPr>
        <w:t xml:space="preserve"> </w:t>
      </w:r>
      <w:r w:rsidR="00B332BD">
        <w:rPr>
          <w:rFonts w:ascii="Cambria" w:hAnsi="Cambria"/>
          <w:sz w:val="24"/>
          <w:szCs w:val="24"/>
        </w:rPr>
        <w:t>approving</w:t>
      </w:r>
      <w:r>
        <w:rPr>
          <w:rFonts w:ascii="Cambria" w:hAnsi="Cambria"/>
          <w:sz w:val="24"/>
          <w:szCs w:val="24"/>
        </w:rPr>
        <w:t xml:space="preserve"> the annual review of the ED Succession Plan without changes.  </w:t>
      </w:r>
    </w:p>
    <w:p w14:paraId="3065F442" w14:textId="77777777" w:rsidR="00774A94" w:rsidRPr="006E67E4" w:rsidRDefault="00774A94" w:rsidP="00774A94">
      <w:pPr>
        <w:pStyle w:val="ListParagraph"/>
        <w:rPr>
          <w:rFonts w:ascii="Cambria" w:hAnsi="Cambria"/>
          <w:sz w:val="24"/>
          <w:szCs w:val="24"/>
        </w:rPr>
      </w:pPr>
    </w:p>
    <w:p w14:paraId="31774C31" w14:textId="5454F44E" w:rsidR="0037590A" w:rsidRPr="006E67E4" w:rsidRDefault="0037590A" w:rsidP="0037590A">
      <w:pPr>
        <w:numPr>
          <w:ilvl w:val="0"/>
          <w:numId w:val="1"/>
        </w:numPr>
        <w:rPr>
          <w:rFonts w:ascii="Cambria" w:hAnsi="Cambria"/>
          <w:b/>
          <w:sz w:val="24"/>
          <w:szCs w:val="24"/>
        </w:rPr>
      </w:pPr>
      <w:r w:rsidRPr="006E67E4">
        <w:rPr>
          <w:rFonts w:ascii="Cambria" w:hAnsi="Cambria"/>
          <w:b/>
          <w:sz w:val="24"/>
          <w:szCs w:val="24"/>
        </w:rPr>
        <w:t xml:space="preserve">Review of </w:t>
      </w:r>
      <w:r>
        <w:rPr>
          <w:rFonts w:ascii="Cambria" w:hAnsi="Cambria"/>
          <w:b/>
          <w:sz w:val="24"/>
          <w:szCs w:val="24"/>
        </w:rPr>
        <w:t>Accounting</w:t>
      </w:r>
      <w:r w:rsidRPr="006E67E4">
        <w:rPr>
          <w:rFonts w:ascii="Cambria" w:hAnsi="Cambria"/>
          <w:b/>
          <w:sz w:val="24"/>
          <w:szCs w:val="24"/>
        </w:rPr>
        <w:t xml:space="preserve"> Policies</w:t>
      </w:r>
    </w:p>
    <w:p w14:paraId="48B2C253" w14:textId="2873454F" w:rsidR="0037590A" w:rsidRPr="006E67E4" w:rsidRDefault="0037590A" w:rsidP="0037590A">
      <w:pPr>
        <w:ind w:left="720"/>
        <w:rPr>
          <w:rFonts w:ascii="Cambria" w:hAnsi="Cambria"/>
          <w:sz w:val="24"/>
          <w:szCs w:val="24"/>
        </w:rPr>
      </w:pPr>
      <w:r w:rsidRPr="006E67E4">
        <w:rPr>
          <w:rFonts w:ascii="Cambria" w:hAnsi="Cambria"/>
          <w:b/>
          <w:sz w:val="24"/>
          <w:szCs w:val="24"/>
        </w:rPr>
        <w:t>Background:</w:t>
      </w:r>
      <w:r w:rsidRPr="006E67E4">
        <w:rPr>
          <w:rFonts w:ascii="Cambria" w:hAnsi="Cambria"/>
          <w:sz w:val="24"/>
          <w:szCs w:val="24"/>
        </w:rPr>
        <w:t xml:space="preserve">  The Board of Directors must review the </w:t>
      </w:r>
      <w:r>
        <w:rPr>
          <w:rFonts w:ascii="Cambria" w:hAnsi="Cambria"/>
          <w:sz w:val="24"/>
          <w:szCs w:val="24"/>
        </w:rPr>
        <w:t>Accounting</w:t>
      </w:r>
      <w:r w:rsidRPr="006E67E4">
        <w:rPr>
          <w:rFonts w:ascii="Cambria" w:hAnsi="Cambria"/>
          <w:sz w:val="24"/>
          <w:szCs w:val="24"/>
        </w:rPr>
        <w:t xml:space="preserve"> policies on an annual basis.</w:t>
      </w:r>
    </w:p>
    <w:p w14:paraId="0CD5D1C8" w14:textId="77777777" w:rsidR="0037590A" w:rsidRPr="006E67E4" w:rsidRDefault="0037590A" w:rsidP="0037590A">
      <w:pPr>
        <w:ind w:left="720"/>
        <w:rPr>
          <w:rFonts w:ascii="Cambria" w:hAnsi="Cambria"/>
          <w:sz w:val="24"/>
          <w:szCs w:val="24"/>
        </w:rPr>
      </w:pPr>
    </w:p>
    <w:p w14:paraId="01DDA127" w14:textId="41159F1C" w:rsidR="0037590A" w:rsidRDefault="0037590A" w:rsidP="0037590A">
      <w:pPr>
        <w:ind w:left="720"/>
        <w:rPr>
          <w:rFonts w:ascii="Cambria" w:hAnsi="Cambria"/>
          <w:sz w:val="24"/>
          <w:szCs w:val="24"/>
        </w:rPr>
      </w:pPr>
      <w:r w:rsidRPr="006E67E4">
        <w:rPr>
          <w:rFonts w:ascii="Cambria" w:hAnsi="Cambria"/>
          <w:b/>
          <w:sz w:val="24"/>
          <w:szCs w:val="24"/>
        </w:rPr>
        <w:t xml:space="preserve">Issue:  </w:t>
      </w:r>
      <w:r w:rsidRPr="0037590A">
        <w:rPr>
          <w:rFonts w:ascii="Cambria" w:hAnsi="Cambria"/>
          <w:sz w:val="24"/>
          <w:szCs w:val="24"/>
        </w:rPr>
        <w:t>In order to remain penalty free, funds must be moved into or out of CD’s according to each bank’s stringent time constraints. Requiring board approval for the movement of these funds is not always prudent and can cause p</w:t>
      </w:r>
      <w:r w:rsidR="00FE6283">
        <w:rPr>
          <w:rFonts w:ascii="Cambria" w:hAnsi="Cambria"/>
          <w:sz w:val="24"/>
          <w:szCs w:val="24"/>
        </w:rPr>
        <w:t>enalties to be incurred. For this</w:t>
      </w:r>
      <w:r w:rsidRPr="0037590A">
        <w:rPr>
          <w:rFonts w:ascii="Cambria" w:hAnsi="Cambria"/>
          <w:sz w:val="24"/>
          <w:szCs w:val="24"/>
        </w:rPr>
        <w:t xml:space="preserve"> reason, RCPC is </w:t>
      </w:r>
      <w:r>
        <w:rPr>
          <w:rFonts w:ascii="Cambria" w:hAnsi="Cambria"/>
          <w:sz w:val="24"/>
          <w:szCs w:val="24"/>
        </w:rPr>
        <w:t>requesting</w:t>
      </w:r>
      <w:r w:rsidRPr="0037590A">
        <w:rPr>
          <w:rFonts w:ascii="Cambria" w:hAnsi="Cambria"/>
          <w:sz w:val="24"/>
          <w:szCs w:val="24"/>
        </w:rPr>
        <w:t xml:space="preserve"> the</w:t>
      </w:r>
      <w:r>
        <w:rPr>
          <w:rFonts w:ascii="Cambria" w:hAnsi="Cambria"/>
          <w:sz w:val="24"/>
          <w:szCs w:val="24"/>
        </w:rPr>
        <w:t xml:space="preserve"> following addition to Chapter 10 of the Accounting Policies: </w:t>
      </w:r>
    </w:p>
    <w:p w14:paraId="08B7FA11" w14:textId="6B3CE72F" w:rsidR="0037590A" w:rsidRDefault="0037590A" w:rsidP="0037590A">
      <w:pPr>
        <w:ind w:left="720"/>
        <w:rPr>
          <w:rFonts w:ascii="Cambria" w:hAnsi="Cambria"/>
          <w:sz w:val="24"/>
          <w:szCs w:val="24"/>
        </w:rPr>
      </w:pPr>
    </w:p>
    <w:p w14:paraId="1A7DF215" w14:textId="4566B15A" w:rsidR="0037590A" w:rsidRDefault="00FE6283" w:rsidP="0037590A">
      <w:pPr>
        <w:ind w:left="720"/>
        <w:rPr>
          <w:rFonts w:ascii="Cambria" w:hAnsi="Cambria"/>
          <w:sz w:val="24"/>
          <w:szCs w:val="24"/>
        </w:rPr>
      </w:pPr>
      <w:r>
        <w:rPr>
          <w:rFonts w:ascii="Cambria" w:hAnsi="Cambria"/>
          <w:sz w:val="24"/>
          <w:szCs w:val="24"/>
        </w:rPr>
        <w:t>“</w:t>
      </w:r>
      <w:r w:rsidR="0037590A">
        <w:rPr>
          <w:rFonts w:ascii="Cambria" w:hAnsi="Cambria"/>
          <w:sz w:val="24"/>
          <w:szCs w:val="24"/>
        </w:rPr>
        <w:t xml:space="preserve">c. The Board Chair and Executive Director may make </w:t>
      </w:r>
      <w:r>
        <w:rPr>
          <w:rFonts w:ascii="Cambria" w:hAnsi="Cambria"/>
          <w:sz w:val="24"/>
          <w:szCs w:val="24"/>
        </w:rPr>
        <w:t>decisions regarding Certificate</w:t>
      </w:r>
      <w:r w:rsidR="0037590A">
        <w:rPr>
          <w:rFonts w:ascii="Cambria" w:hAnsi="Cambria"/>
          <w:sz w:val="24"/>
          <w:szCs w:val="24"/>
        </w:rPr>
        <w:t xml:space="preserve"> of Deposit accounts.”</w:t>
      </w:r>
    </w:p>
    <w:p w14:paraId="45319F1F" w14:textId="79EBFC75" w:rsidR="0037590A" w:rsidRDefault="0037590A" w:rsidP="0037590A">
      <w:pPr>
        <w:ind w:left="720"/>
        <w:rPr>
          <w:rFonts w:ascii="Cambria" w:hAnsi="Cambria"/>
          <w:sz w:val="24"/>
          <w:szCs w:val="24"/>
        </w:rPr>
      </w:pPr>
    </w:p>
    <w:p w14:paraId="6D41171A" w14:textId="6F15929C" w:rsidR="0037590A" w:rsidRPr="006E67E4" w:rsidRDefault="0037590A" w:rsidP="0037590A">
      <w:pPr>
        <w:ind w:left="720"/>
        <w:rPr>
          <w:rFonts w:ascii="Cambria" w:hAnsi="Cambria"/>
          <w:sz w:val="24"/>
          <w:szCs w:val="24"/>
        </w:rPr>
      </w:pPr>
      <w:r>
        <w:rPr>
          <w:rFonts w:ascii="Cambria" w:hAnsi="Cambria"/>
          <w:sz w:val="24"/>
          <w:szCs w:val="24"/>
        </w:rPr>
        <w:t>If approv</w:t>
      </w:r>
      <w:r w:rsidR="00FE6283">
        <w:rPr>
          <w:rFonts w:ascii="Cambria" w:hAnsi="Cambria"/>
          <w:sz w:val="24"/>
          <w:szCs w:val="24"/>
        </w:rPr>
        <w:t>ed, RCPC will provide an update</w:t>
      </w:r>
      <w:r>
        <w:rPr>
          <w:rFonts w:ascii="Cambria" w:hAnsi="Cambria"/>
          <w:sz w:val="24"/>
          <w:szCs w:val="24"/>
        </w:rPr>
        <w:t xml:space="preserve"> at the next Committee and/or Board meeting.</w:t>
      </w:r>
    </w:p>
    <w:p w14:paraId="2E7C1130" w14:textId="77777777" w:rsidR="0037590A" w:rsidRPr="006E67E4" w:rsidRDefault="0037590A" w:rsidP="0037590A">
      <w:pPr>
        <w:ind w:left="720"/>
        <w:rPr>
          <w:rFonts w:ascii="Cambria" w:hAnsi="Cambria"/>
          <w:sz w:val="24"/>
          <w:szCs w:val="24"/>
        </w:rPr>
      </w:pPr>
    </w:p>
    <w:p w14:paraId="68AC24DF" w14:textId="6FF56322" w:rsidR="0037590A" w:rsidRPr="006E67E4" w:rsidRDefault="0037590A" w:rsidP="0037590A">
      <w:pPr>
        <w:ind w:left="720"/>
        <w:rPr>
          <w:rFonts w:ascii="Cambria" w:hAnsi="Cambria"/>
          <w:sz w:val="24"/>
          <w:szCs w:val="24"/>
        </w:rPr>
      </w:pPr>
      <w:r w:rsidRPr="006E67E4">
        <w:rPr>
          <w:rFonts w:ascii="Cambria" w:hAnsi="Cambria"/>
          <w:b/>
          <w:sz w:val="24"/>
          <w:szCs w:val="24"/>
        </w:rPr>
        <w:lastRenderedPageBreak/>
        <w:t>Recommendation:</w:t>
      </w:r>
      <w:r w:rsidRPr="006E67E4">
        <w:rPr>
          <w:rFonts w:ascii="Cambria" w:hAnsi="Cambria"/>
          <w:b/>
          <w:sz w:val="24"/>
          <w:szCs w:val="24"/>
        </w:rPr>
        <w:tab/>
        <w:t xml:space="preserve"> </w:t>
      </w:r>
      <w:r w:rsidRPr="006E67E4">
        <w:rPr>
          <w:rFonts w:ascii="Cambria" w:hAnsi="Cambria"/>
          <w:sz w:val="24"/>
          <w:szCs w:val="24"/>
        </w:rPr>
        <w:t xml:space="preserve">It is recommended that the committee consider </w:t>
      </w:r>
      <w:r>
        <w:rPr>
          <w:rFonts w:ascii="Cambria" w:hAnsi="Cambria"/>
          <w:sz w:val="24"/>
          <w:szCs w:val="24"/>
        </w:rPr>
        <w:t>approving the Accounting P</w:t>
      </w:r>
      <w:r w:rsidRPr="006E67E4">
        <w:rPr>
          <w:rFonts w:ascii="Cambria" w:hAnsi="Cambria"/>
          <w:sz w:val="24"/>
          <w:szCs w:val="24"/>
        </w:rPr>
        <w:t xml:space="preserve">olicies </w:t>
      </w:r>
      <w:r>
        <w:rPr>
          <w:rFonts w:ascii="Cambria" w:hAnsi="Cambria"/>
          <w:sz w:val="24"/>
          <w:szCs w:val="24"/>
        </w:rPr>
        <w:t>with the requested policy addition.</w:t>
      </w:r>
    </w:p>
    <w:p w14:paraId="2C543812" w14:textId="77777777" w:rsidR="0037590A" w:rsidRPr="0037590A" w:rsidRDefault="0037590A" w:rsidP="0037590A">
      <w:pPr>
        <w:pStyle w:val="ListParagraph"/>
        <w:rPr>
          <w:rFonts w:ascii="Cambria" w:hAnsi="Cambria"/>
          <w:sz w:val="24"/>
          <w:szCs w:val="24"/>
        </w:rPr>
      </w:pPr>
    </w:p>
    <w:p w14:paraId="4BA66BC7" w14:textId="04FB00A4" w:rsidR="00F47D2E" w:rsidRPr="006E67E4" w:rsidRDefault="00F47D2E" w:rsidP="00F47D2E">
      <w:pPr>
        <w:pStyle w:val="ListParagraph"/>
        <w:numPr>
          <w:ilvl w:val="0"/>
          <w:numId w:val="1"/>
        </w:numPr>
        <w:rPr>
          <w:rFonts w:ascii="Cambria" w:hAnsi="Cambria"/>
          <w:sz w:val="24"/>
          <w:szCs w:val="24"/>
        </w:rPr>
      </w:pPr>
      <w:r w:rsidRPr="006E67E4">
        <w:rPr>
          <w:rFonts w:ascii="Cambria" w:hAnsi="Cambria"/>
          <w:b/>
          <w:sz w:val="24"/>
          <w:szCs w:val="24"/>
        </w:rPr>
        <w:t>Equipment Disposal:</w:t>
      </w:r>
      <w:r w:rsidRPr="006E67E4">
        <w:rPr>
          <w:rFonts w:ascii="Cambria" w:hAnsi="Cambria"/>
          <w:sz w:val="24"/>
          <w:szCs w:val="24"/>
        </w:rPr>
        <w:t xml:space="preserve">  </w:t>
      </w:r>
    </w:p>
    <w:p w14:paraId="4A8180A4" w14:textId="77777777" w:rsidR="00F47D2E" w:rsidRPr="006E67E4" w:rsidRDefault="00F47D2E" w:rsidP="00F47D2E">
      <w:pPr>
        <w:pStyle w:val="ListParagraph"/>
        <w:ind w:left="900"/>
        <w:rPr>
          <w:rFonts w:ascii="Cambria" w:hAnsi="Cambria"/>
          <w:sz w:val="24"/>
          <w:szCs w:val="24"/>
        </w:rPr>
      </w:pPr>
      <w:r w:rsidRPr="006E67E4">
        <w:rPr>
          <w:rFonts w:ascii="Cambria" w:hAnsi="Cambria"/>
          <w:b/>
          <w:sz w:val="24"/>
          <w:szCs w:val="24"/>
        </w:rPr>
        <w:t>Background:</w:t>
      </w:r>
      <w:r w:rsidRPr="006E67E4">
        <w:rPr>
          <w:rFonts w:ascii="Cambria" w:hAnsi="Cambria"/>
          <w:sz w:val="24"/>
          <w:szCs w:val="24"/>
        </w:rPr>
        <w:t xml:space="preserve"> The Board of Directors must approve the disposal of furniture/equipment listed as a fixed asset.</w:t>
      </w:r>
    </w:p>
    <w:p w14:paraId="6530FB21" w14:textId="77777777" w:rsidR="00F47D2E" w:rsidRPr="006E67E4" w:rsidRDefault="00F47D2E" w:rsidP="00F47D2E">
      <w:pPr>
        <w:pStyle w:val="ListParagraph"/>
        <w:rPr>
          <w:rFonts w:ascii="Cambria" w:hAnsi="Cambria"/>
          <w:b/>
          <w:sz w:val="24"/>
          <w:szCs w:val="24"/>
        </w:rPr>
      </w:pPr>
    </w:p>
    <w:p w14:paraId="231EFBE1" w14:textId="18A6249E" w:rsidR="00F47D2E" w:rsidRPr="006E67E4" w:rsidRDefault="00F47D2E" w:rsidP="00F47D2E">
      <w:pPr>
        <w:pStyle w:val="ListParagraph"/>
        <w:ind w:left="900"/>
        <w:rPr>
          <w:rFonts w:ascii="Cambria" w:hAnsi="Cambria"/>
          <w:sz w:val="24"/>
          <w:szCs w:val="24"/>
        </w:rPr>
      </w:pPr>
      <w:r w:rsidRPr="006E67E4">
        <w:rPr>
          <w:rFonts w:ascii="Cambria" w:hAnsi="Cambria"/>
          <w:b/>
          <w:sz w:val="24"/>
          <w:szCs w:val="24"/>
        </w:rPr>
        <w:t xml:space="preserve">Issue:  </w:t>
      </w:r>
      <w:r w:rsidRPr="006E67E4">
        <w:rPr>
          <w:rFonts w:ascii="Cambria" w:hAnsi="Cambria"/>
          <w:sz w:val="24"/>
          <w:szCs w:val="24"/>
        </w:rPr>
        <w:t xml:space="preserve">RCPC has some equipment that </w:t>
      </w:r>
      <w:r w:rsidR="00B332BD">
        <w:rPr>
          <w:rFonts w:ascii="Cambria" w:hAnsi="Cambria"/>
          <w:sz w:val="24"/>
          <w:szCs w:val="24"/>
        </w:rPr>
        <w:t xml:space="preserve">are </w:t>
      </w:r>
      <w:r w:rsidR="00F17527">
        <w:rPr>
          <w:rFonts w:ascii="Cambria" w:hAnsi="Cambria"/>
          <w:sz w:val="24"/>
          <w:szCs w:val="24"/>
        </w:rPr>
        <w:t>in need of disposal</w:t>
      </w:r>
      <w:r w:rsidR="00B332BD">
        <w:rPr>
          <w:rFonts w:ascii="Cambria" w:hAnsi="Cambria"/>
          <w:sz w:val="24"/>
          <w:szCs w:val="24"/>
        </w:rPr>
        <w:t>.</w:t>
      </w:r>
      <w:r w:rsidRPr="006E67E4">
        <w:rPr>
          <w:rFonts w:ascii="Cambria" w:hAnsi="Cambria"/>
          <w:sz w:val="24"/>
          <w:szCs w:val="24"/>
        </w:rPr>
        <w:t xml:space="preserve">  Staff suggests disposing of </w:t>
      </w:r>
      <w:r w:rsidR="00F17527">
        <w:rPr>
          <w:rFonts w:ascii="Cambria" w:hAnsi="Cambria"/>
          <w:sz w:val="24"/>
          <w:szCs w:val="24"/>
        </w:rPr>
        <w:t xml:space="preserve">the </w:t>
      </w:r>
      <w:r w:rsidR="0037590A">
        <w:rPr>
          <w:rFonts w:ascii="Cambria" w:hAnsi="Cambria"/>
          <w:sz w:val="24"/>
          <w:szCs w:val="24"/>
        </w:rPr>
        <w:t>following</w:t>
      </w:r>
      <w:r w:rsidRPr="006E67E4">
        <w:rPr>
          <w:rFonts w:ascii="Cambria" w:hAnsi="Cambria"/>
          <w:sz w:val="24"/>
          <w:szCs w:val="24"/>
        </w:rPr>
        <w:t xml:space="preserve"> items.  </w:t>
      </w:r>
    </w:p>
    <w:p w14:paraId="76B1A6E0" w14:textId="77777777" w:rsidR="00F47D2E" w:rsidRPr="006E67E4" w:rsidRDefault="00F47D2E" w:rsidP="00F47D2E">
      <w:pPr>
        <w:pStyle w:val="ListParagraph"/>
        <w:ind w:left="900"/>
        <w:rPr>
          <w:rFonts w:ascii="Cambria" w:hAnsi="Cambria"/>
          <w:sz w:val="24"/>
          <w:szCs w:val="24"/>
        </w:rPr>
      </w:pPr>
    </w:p>
    <w:tbl>
      <w:tblPr>
        <w:tblStyle w:val="TableGrid"/>
        <w:tblW w:w="0" w:type="auto"/>
        <w:tblInd w:w="900" w:type="dxa"/>
        <w:tblLayout w:type="fixed"/>
        <w:tblLook w:val="04A0" w:firstRow="1" w:lastRow="0" w:firstColumn="1" w:lastColumn="0" w:noHBand="0" w:noVBand="1"/>
      </w:tblPr>
      <w:tblGrid>
        <w:gridCol w:w="2040"/>
        <w:gridCol w:w="1195"/>
        <w:gridCol w:w="1530"/>
        <w:gridCol w:w="1644"/>
        <w:gridCol w:w="2041"/>
      </w:tblGrid>
      <w:tr w:rsidR="00F47D2E" w:rsidRPr="006E67E4" w14:paraId="4A5E7917" w14:textId="77777777" w:rsidTr="00F17527">
        <w:tc>
          <w:tcPr>
            <w:tcW w:w="2040" w:type="dxa"/>
          </w:tcPr>
          <w:p w14:paraId="185BCBCD" w14:textId="77777777" w:rsidR="00F47D2E" w:rsidRPr="006E67E4" w:rsidRDefault="00F47D2E" w:rsidP="00F17527">
            <w:pPr>
              <w:pStyle w:val="ListParagraph"/>
              <w:ind w:left="0"/>
              <w:jc w:val="center"/>
              <w:rPr>
                <w:rFonts w:ascii="Cambria" w:hAnsi="Cambria"/>
                <w:b/>
                <w:sz w:val="24"/>
                <w:szCs w:val="24"/>
              </w:rPr>
            </w:pPr>
            <w:r w:rsidRPr="006E67E4">
              <w:rPr>
                <w:rFonts w:ascii="Cambria" w:hAnsi="Cambria"/>
                <w:b/>
                <w:sz w:val="24"/>
                <w:szCs w:val="24"/>
              </w:rPr>
              <w:t>Item Name</w:t>
            </w:r>
          </w:p>
        </w:tc>
        <w:tc>
          <w:tcPr>
            <w:tcW w:w="1195" w:type="dxa"/>
          </w:tcPr>
          <w:p w14:paraId="14A624A8" w14:textId="77777777" w:rsidR="00F47D2E" w:rsidRPr="006E67E4" w:rsidRDefault="00F47D2E" w:rsidP="00F17527">
            <w:pPr>
              <w:pStyle w:val="ListParagraph"/>
              <w:ind w:left="0"/>
              <w:jc w:val="center"/>
              <w:rPr>
                <w:rFonts w:ascii="Cambria" w:hAnsi="Cambria"/>
                <w:b/>
                <w:sz w:val="24"/>
                <w:szCs w:val="24"/>
              </w:rPr>
            </w:pPr>
            <w:r w:rsidRPr="006E67E4">
              <w:rPr>
                <w:rFonts w:ascii="Cambria" w:hAnsi="Cambria"/>
                <w:b/>
                <w:sz w:val="24"/>
                <w:szCs w:val="24"/>
              </w:rPr>
              <w:t>Tag Number</w:t>
            </w:r>
          </w:p>
        </w:tc>
        <w:tc>
          <w:tcPr>
            <w:tcW w:w="1530" w:type="dxa"/>
          </w:tcPr>
          <w:p w14:paraId="44D908D0" w14:textId="77777777" w:rsidR="00F47D2E" w:rsidRPr="006E67E4" w:rsidRDefault="00F47D2E" w:rsidP="00F17527">
            <w:pPr>
              <w:pStyle w:val="ListParagraph"/>
              <w:ind w:left="0"/>
              <w:jc w:val="center"/>
              <w:rPr>
                <w:rFonts w:ascii="Cambria" w:hAnsi="Cambria"/>
                <w:b/>
                <w:sz w:val="24"/>
                <w:szCs w:val="24"/>
              </w:rPr>
            </w:pPr>
            <w:r w:rsidRPr="006E67E4">
              <w:rPr>
                <w:rFonts w:ascii="Cambria" w:hAnsi="Cambria"/>
                <w:b/>
                <w:sz w:val="24"/>
                <w:szCs w:val="24"/>
              </w:rPr>
              <w:t>Purchasing Price</w:t>
            </w:r>
          </w:p>
        </w:tc>
        <w:tc>
          <w:tcPr>
            <w:tcW w:w="1644" w:type="dxa"/>
          </w:tcPr>
          <w:p w14:paraId="5533EDDA" w14:textId="77777777" w:rsidR="00F47D2E" w:rsidRPr="006E67E4" w:rsidRDefault="00F47D2E" w:rsidP="00F17527">
            <w:pPr>
              <w:pStyle w:val="ListParagraph"/>
              <w:ind w:left="0"/>
              <w:jc w:val="center"/>
              <w:rPr>
                <w:rFonts w:ascii="Cambria" w:hAnsi="Cambria"/>
                <w:b/>
                <w:sz w:val="24"/>
                <w:szCs w:val="24"/>
              </w:rPr>
            </w:pPr>
            <w:r w:rsidRPr="006E67E4">
              <w:rPr>
                <w:rFonts w:ascii="Cambria" w:hAnsi="Cambria"/>
                <w:b/>
                <w:sz w:val="24"/>
                <w:szCs w:val="24"/>
              </w:rPr>
              <w:t>Purchasing Date</w:t>
            </w:r>
          </w:p>
        </w:tc>
        <w:tc>
          <w:tcPr>
            <w:tcW w:w="2041" w:type="dxa"/>
          </w:tcPr>
          <w:p w14:paraId="44389950" w14:textId="77777777" w:rsidR="00F47D2E" w:rsidRPr="006E67E4" w:rsidRDefault="00F47D2E" w:rsidP="00F17527">
            <w:pPr>
              <w:pStyle w:val="ListParagraph"/>
              <w:ind w:left="0"/>
              <w:jc w:val="center"/>
              <w:rPr>
                <w:rFonts w:ascii="Cambria" w:hAnsi="Cambria"/>
                <w:b/>
                <w:sz w:val="24"/>
                <w:szCs w:val="24"/>
              </w:rPr>
            </w:pPr>
            <w:r w:rsidRPr="006E67E4">
              <w:rPr>
                <w:rFonts w:ascii="Cambria" w:hAnsi="Cambria"/>
                <w:b/>
                <w:sz w:val="24"/>
                <w:szCs w:val="24"/>
              </w:rPr>
              <w:t>Justification</w:t>
            </w:r>
          </w:p>
        </w:tc>
      </w:tr>
      <w:tr w:rsidR="00F47D2E" w:rsidRPr="006E67E4" w14:paraId="67FE5D23" w14:textId="77777777" w:rsidTr="00F17527">
        <w:tc>
          <w:tcPr>
            <w:tcW w:w="2040" w:type="dxa"/>
          </w:tcPr>
          <w:p w14:paraId="255837D5" w14:textId="3E21D6D5" w:rsidR="00F47D2E" w:rsidRPr="006E67E4" w:rsidRDefault="00B332BD" w:rsidP="00F17527">
            <w:pPr>
              <w:pStyle w:val="ListParagraph"/>
              <w:ind w:left="0"/>
              <w:rPr>
                <w:rFonts w:ascii="Cambria" w:hAnsi="Cambria"/>
                <w:sz w:val="24"/>
                <w:szCs w:val="24"/>
              </w:rPr>
            </w:pPr>
            <w:r w:rsidRPr="00B332BD">
              <w:rPr>
                <w:rFonts w:ascii="Cambria" w:hAnsi="Cambria"/>
                <w:sz w:val="24"/>
                <w:szCs w:val="24"/>
              </w:rPr>
              <w:t>HP Envy 750 qd Desktop PC</w:t>
            </w:r>
          </w:p>
        </w:tc>
        <w:tc>
          <w:tcPr>
            <w:tcW w:w="1195" w:type="dxa"/>
          </w:tcPr>
          <w:p w14:paraId="44629D00" w14:textId="2150B555" w:rsidR="00F47D2E" w:rsidRPr="006E67E4" w:rsidRDefault="00F47D2E" w:rsidP="006E67E4">
            <w:pPr>
              <w:pStyle w:val="ListParagraph"/>
              <w:ind w:left="0"/>
              <w:rPr>
                <w:rFonts w:ascii="Cambria" w:hAnsi="Cambria"/>
                <w:sz w:val="24"/>
                <w:szCs w:val="24"/>
              </w:rPr>
            </w:pPr>
            <w:r w:rsidRPr="006E67E4">
              <w:rPr>
                <w:rFonts w:ascii="Cambria" w:hAnsi="Cambria"/>
                <w:sz w:val="24"/>
                <w:szCs w:val="24"/>
              </w:rPr>
              <w:t>18</w:t>
            </w:r>
            <w:r w:rsidR="00B332BD">
              <w:rPr>
                <w:rFonts w:ascii="Cambria" w:hAnsi="Cambria"/>
                <w:sz w:val="24"/>
                <w:szCs w:val="24"/>
              </w:rPr>
              <w:t>80</w:t>
            </w:r>
          </w:p>
        </w:tc>
        <w:tc>
          <w:tcPr>
            <w:tcW w:w="1530" w:type="dxa"/>
          </w:tcPr>
          <w:p w14:paraId="162DF2CD" w14:textId="60713353" w:rsidR="00F47D2E" w:rsidRPr="006E67E4" w:rsidRDefault="00F47D2E" w:rsidP="00B332BD">
            <w:pPr>
              <w:pStyle w:val="ListParagraph"/>
              <w:ind w:left="0"/>
              <w:rPr>
                <w:rFonts w:ascii="Cambria" w:hAnsi="Cambria"/>
                <w:sz w:val="24"/>
                <w:szCs w:val="24"/>
              </w:rPr>
            </w:pPr>
            <w:r w:rsidRPr="006E67E4">
              <w:rPr>
                <w:rFonts w:ascii="Cambria" w:hAnsi="Cambria"/>
                <w:sz w:val="24"/>
                <w:szCs w:val="24"/>
              </w:rPr>
              <w:t>$</w:t>
            </w:r>
            <w:r w:rsidR="00B332BD">
              <w:rPr>
                <w:rFonts w:ascii="Cambria" w:hAnsi="Cambria"/>
                <w:sz w:val="24"/>
                <w:szCs w:val="24"/>
              </w:rPr>
              <w:t>839.99</w:t>
            </w:r>
          </w:p>
        </w:tc>
        <w:tc>
          <w:tcPr>
            <w:tcW w:w="1644" w:type="dxa"/>
          </w:tcPr>
          <w:p w14:paraId="7BC8683A" w14:textId="1E2577DD" w:rsidR="00F47D2E" w:rsidRPr="006E67E4" w:rsidRDefault="00F47D2E" w:rsidP="00F17527">
            <w:pPr>
              <w:pStyle w:val="ListParagraph"/>
              <w:ind w:left="0"/>
              <w:rPr>
                <w:rFonts w:ascii="Cambria" w:hAnsi="Cambria"/>
                <w:sz w:val="24"/>
                <w:szCs w:val="24"/>
              </w:rPr>
            </w:pPr>
            <w:r w:rsidRPr="006E67E4">
              <w:rPr>
                <w:rFonts w:ascii="Cambria" w:hAnsi="Cambria"/>
                <w:sz w:val="24"/>
                <w:szCs w:val="24"/>
              </w:rPr>
              <w:t>6</w:t>
            </w:r>
            <w:r w:rsidR="006E67E4" w:rsidRPr="006E67E4">
              <w:rPr>
                <w:rFonts w:ascii="Cambria" w:hAnsi="Cambria"/>
                <w:sz w:val="24"/>
                <w:szCs w:val="24"/>
              </w:rPr>
              <w:t>/8</w:t>
            </w:r>
            <w:r w:rsidRPr="006E67E4">
              <w:rPr>
                <w:rFonts w:ascii="Cambria" w:hAnsi="Cambria"/>
                <w:sz w:val="24"/>
                <w:szCs w:val="24"/>
              </w:rPr>
              <w:t>/2018</w:t>
            </w:r>
          </w:p>
        </w:tc>
        <w:tc>
          <w:tcPr>
            <w:tcW w:w="2041" w:type="dxa"/>
          </w:tcPr>
          <w:p w14:paraId="52537D65" w14:textId="64BB30B0" w:rsidR="00F47D2E" w:rsidRPr="006E67E4" w:rsidRDefault="00B332BD" w:rsidP="00F17527">
            <w:pPr>
              <w:pStyle w:val="ListParagraph"/>
              <w:ind w:left="0"/>
              <w:rPr>
                <w:rFonts w:ascii="Cambria" w:hAnsi="Cambria"/>
                <w:sz w:val="24"/>
                <w:szCs w:val="24"/>
              </w:rPr>
            </w:pPr>
            <w:r>
              <w:rPr>
                <w:rFonts w:ascii="Cambria" w:hAnsi="Cambria"/>
                <w:sz w:val="24"/>
                <w:szCs w:val="24"/>
              </w:rPr>
              <w:t>Obsolete</w:t>
            </w:r>
          </w:p>
        </w:tc>
      </w:tr>
      <w:tr w:rsidR="00B332BD" w:rsidRPr="006E67E4" w14:paraId="751EBE03" w14:textId="77777777" w:rsidTr="00F17527">
        <w:tc>
          <w:tcPr>
            <w:tcW w:w="2040" w:type="dxa"/>
          </w:tcPr>
          <w:p w14:paraId="2F44AB1F" w14:textId="4791745E" w:rsidR="00B332BD" w:rsidRPr="00B332BD" w:rsidRDefault="00B332BD" w:rsidP="00F17527">
            <w:pPr>
              <w:pStyle w:val="ListParagraph"/>
              <w:ind w:left="0"/>
              <w:rPr>
                <w:rFonts w:ascii="Cambria" w:hAnsi="Cambria"/>
                <w:sz w:val="24"/>
                <w:szCs w:val="24"/>
              </w:rPr>
            </w:pPr>
            <w:r>
              <w:rPr>
                <w:rFonts w:ascii="Cambria" w:hAnsi="Cambria"/>
                <w:sz w:val="24"/>
                <w:szCs w:val="24"/>
              </w:rPr>
              <w:t xml:space="preserve">HP </w:t>
            </w:r>
            <w:r w:rsidRPr="00B332BD">
              <w:rPr>
                <w:rFonts w:ascii="Cambria" w:hAnsi="Cambria"/>
                <w:sz w:val="24"/>
                <w:szCs w:val="24"/>
              </w:rPr>
              <w:t>Desktop Computer</w:t>
            </w:r>
          </w:p>
        </w:tc>
        <w:tc>
          <w:tcPr>
            <w:tcW w:w="1195" w:type="dxa"/>
          </w:tcPr>
          <w:p w14:paraId="786580E0" w14:textId="39A3141C" w:rsidR="00B332BD" w:rsidRPr="006E67E4" w:rsidRDefault="00B332BD" w:rsidP="006E67E4">
            <w:pPr>
              <w:pStyle w:val="ListParagraph"/>
              <w:ind w:left="0"/>
              <w:rPr>
                <w:rFonts w:ascii="Cambria" w:hAnsi="Cambria"/>
                <w:sz w:val="24"/>
                <w:szCs w:val="24"/>
              </w:rPr>
            </w:pPr>
            <w:r>
              <w:rPr>
                <w:rFonts w:ascii="Cambria" w:hAnsi="Cambria"/>
                <w:sz w:val="24"/>
                <w:szCs w:val="24"/>
              </w:rPr>
              <w:t>1769</w:t>
            </w:r>
          </w:p>
        </w:tc>
        <w:tc>
          <w:tcPr>
            <w:tcW w:w="1530" w:type="dxa"/>
          </w:tcPr>
          <w:p w14:paraId="690E0F8D" w14:textId="3814B38B" w:rsidR="00B332BD" w:rsidRPr="006E67E4" w:rsidRDefault="00B332BD" w:rsidP="00B332BD">
            <w:pPr>
              <w:pStyle w:val="ListParagraph"/>
              <w:ind w:left="0"/>
              <w:rPr>
                <w:rFonts w:ascii="Cambria" w:hAnsi="Cambria"/>
                <w:sz w:val="24"/>
                <w:szCs w:val="24"/>
              </w:rPr>
            </w:pPr>
            <w:r>
              <w:rPr>
                <w:rFonts w:ascii="Cambria" w:hAnsi="Cambria"/>
                <w:sz w:val="24"/>
                <w:szCs w:val="24"/>
              </w:rPr>
              <w:t>$549.99</w:t>
            </w:r>
          </w:p>
        </w:tc>
        <w:tc>
          <w:tcPr>
            <w:tcW w:w="1644" w:type="dxa"/>
          </w:tcPr>
          <w:p w14:paraId="5B778FEE" w14:textId="6DDD079E" w:rsidR="00B332BD" w:rsidRPr="006E67E4" w:rsidRDefault="00B332BD" w:rsidP="00F17527">
            <w:pPr>
              <w:pStyle w:val="ListParagraph"/>
              <w:ind w:left="0"/>
              <w:rPr>
                <w:rFonts w:ascii="Cambria" w:hAnsi="Cambria"/>
                <w:sz w:val="24"/>
                <w:szCs w:val="24"/>
              </w:rPr>
            </w:pPr>
            <w:r>
              <w:rPr>
                <w:rFonts w:ascii="Cambria" w:hAnsi="Cambria"/>
                <w:sz w:val="24"/>
                <w:szCs w:val="24"/>
              </w:rPr>
              <w:t>5/15/2013</w:t>
            </w:r>
          </w:p>
        </w:tc>
        <w:tc>
          <w:tcPr>
            <w:tcW w:w="2041" w:type="dxa"/>
          </w:tcPr>
          <w:p w14:paraId="14D97308" w14:textId="19377C4A" w:rsidR="00B332BD" w:rsidRDefault="00B332BD" w:rsidP="00F17527">
            <w:pPr>
              <w:pStyle w:val="ListParagraph"/>
              <w:ind w:left="0"/>
              <w:rPr>
                <w:rFonts w:ascii="Cambria" w:hAnsi="Cambria"/>
                <w:sz w:val="24"/>
                <w:szCs w:val="24"/>
              </w:rPr>
            </w:pPr>
            <w:r>
              <w:rPr>
                <w:rFonts w:ascii="Cambria" w:hAnsi="Cambria"/>
                <w:sz w:val="24"/>
                <w:szCs w:val="24"/>
              </w:rPr>
              <w:t>Obsolete</w:t>
            </w:r>
          </w:p>
        </w:tc>
      </w:tr>
      <w:tr w:rsidR="00F77F1E" w:rsidRPr="006E67E4" w14:paraId="0C4CF46E" w14:textId="77777777" w:rsidTr="00F17527">
        <w:tc>
          <w:tcPr>
            <w:tcW w:w="2040" w:type="dxa"/>
          </w:tcPr>
          <w:p w14:paraId="327A5B7C" w14:textId="1861E059" w:rsidR="00F77F1E" w:rsidRDefault="00F77F1E" w:rsidP="00F17527">
            <w:pPr>
              <w:pStyle w:val="ListParagraph"/>
              <w:ind w:left="0"/>
              <w:rPr>
                <w:rFonts w:ascii="Cambria" w:hAnsi="Cambria"/>
                <w:sz w:val="24"/>
                <w:szCs w:val="24"/>
              </w:rPr>
            </w:pPr>
            <w:r>
              <w:rPr>
                <w:rFonts w:ascii="Cambria" w:hAnsi="Cambria"/>
                <w:sz w:val="24"/>
                <w:szCs w:val="24"/>
              </w:rPr>
              <w:t>HP 250 G2 Notebook PC</w:t>
            </w:r>
          </w:p>
        </w:tc>
        <w:tc>
          <w:tcPr>
            <w:tcW w:w="1195" w:type="dxa"/>
          </w:tcPr>
          <w:p w14:paraId="1B147413" w14:textId="19F00BEE" w:rsidR="00F77F1E" w:rsidRDefault="00F77F1E" w:rsidP="006E67E4">
            <w:pPr>
              <w:pStyle w:val="ListParagraph"/>
              <w:ind w:left="0"/>
              <w:rPr>
                <w:rFonts w:ascii="Cambria" w:hAnsi="Cambria"/>
                <w:sz w:val="24"/>
                <w:szCs w:val="24"/>
              </w:rPr>
            </w:pPr>
            <w:r>
              <w:rPr>
                <w:rFonts w:ascii="Cambria" w:hAnsi="Cambria"/>
                <w:sz w:val="24"/>
                <w:szCs w:val="24"/>
              </w:rPr>
              <w:t>1806</w:t>
            </w:r>
          </w:p>
        </w:tc>
        <w:tc>
          <w:tcPr>
            <w:tcW w:w="1530" w:type="dxa"/>
          </w:tcPr>
          <w:p w14:paraId="7AB5B013" w14:textId="4479B9CB" w:rsidR="00F77F1E" w:rsidRDefault="00F77F1E" w:rsidP="00B332BD">
            <w:pPr>
              <w:pStyle w:val="ListParagraph"/>
              <w:ind w:left="0"/>
              <w:rPr>
                <w:rFonts w:ascii="Cambria" w:hAnsi="Cambria"/>
                <w:sz w:val="24"/>
                <w:szCs w:val="24"/>
              </w:rPr>
            </w:pPr>
            <w:r>
              <w:rPr>
                <w:rFonts w:ascii="Cambria" w:hAnsi="Cambria"/>
                <w:sz w:val="24"/>
                <w:szCs w:val="24"/>
              </w:rPr>
              <w:t>$609.98</w:t>
            </w:r>
          </w:p>
        </w:tc>
        <w:tc>
          <w:tcPr>
            <w:tcW w:w="1644" w:type="dxa"/>
          </w:tcPr>
          <w:p w14:paraId="2730CB6E" w14:textId="51C4C294" w:rsidR="00F77F1E" w:rsidRDefault="00F77F1E" w:rsidP="00F17527">
            <w:pPr>
              <w:pStyle w:val="ListParagraph"/>
              <w:ind w:left="0"/>
              <w:rPr>
                <w:rFonts w:ascii="Cambria" w:hAnsi="Cambria"/>
                <w:sz w:val="24"/>
                <w:szCs w:val="24"/>
              </w:rPr>
            </w:pPr>
            <w:r>
              <w:rPr>
                <w:rFonts w:ascii="Cambria" w:hAnsi="Cambria"/>
                <w:sz w:val="24"/>
                <w:szCs w:val="24"/>
              </w:rPr>
              <w:t>5/1/2014</w:t>
            </w:r>
          </w:p>
        </w:tc>
        <w:tc>
          <w:tcPr>
            <w:tcW w:w="2041" w:type="dxa"/>
          </w:tcPr>
          <w:p w14:paraId="15F8FEA0" w14:textId="61730B30" w:rsidR="00F77F1E" w:rsidRDefault="00F77F1E" w:rsidP="00F17527">
            <w:pPr>
              <w:pStyle w:val="ListParagraph"/>
              <w:ind w:left="0"/>
              <w:rPr>
                <w:rFonts w:ascii="Cambria" w:hAnsi="Cambria"/>
                <w:sz w:val="24"/>
                <w:szCs w:val="24"/>
              </w:rPr>
            </w:pPr>
            <w:r>
              <w:rPr>
                <w:rFonts w:ascii="Cambria" w:hAnsi="Cambria"/>
                <w:sz w:val="24"/>
                <w:szCs w:val="24"/>
              </w:rPr>
              <w:t>Obsolete</w:t>
            </w:r>
          </w:p>
        </w:tc>
      </w:tr>
      <w:tr w:rsidR="00F77F1E" w:rsidRPr="006E67E4" w14:paraId="6B410DF8" w14:textId="77777777" w:rsidTr="00F17527">
        <w:tc>
          <w:tcPr>
            <w:tcW w:w="2040" w:type="dxa"/>
          </w:tcPr>
          <w:p w14:paraId="46CBBF07" w14:textId="3FB6E458" w:rsidR="00F77F1E" w:rsidRDefault="00F77F1E" w:rsidP="00F17527">
            <w:pPr>
              <w:pStyle w:val="ListParagraph"/>
              <w:ind w:left="0"/>
              <w:rPr>
                <w:rFonts w:ascii="Cambria" w:hAnsi="Cambria"/>
                <w:sz w:val="24"/>
                <w:szCs w:val="24"/>
              </w:rPr>
            </w:pPr>
            <w:r>
              <w:rPr>
                <w:rFonts w:ascii="Cambria" w:hAnsi="Cambria"/>
                <w:sz w:val="24"/>
                <w:szCs w:val="24"/>
              </w:rPr>
              <w:t>HP Pavilion 15t Pro Laptop</w:t>
            </w:r>
          </w:p>
        </w:tc>
        <w:tc>
          <w:tcPr>
            <w:tcW w:w="1195" w:type="dxa"/>
          </w:tcPr>
          <w:p w14:paraId="116C493C" w14:textId="2886D746" w:rsidR="00F77F1E" w:rsidRDefault="00F77F1E" w:rsidP="006E67E4">
            <w:pPr>
              <w:pStyle w:val="ListParagraph"/>
              <w:ind w:left="0"/>
              <w:rPr>
                <w:rFonts w:ascii="Cambria" w:hAnsi="Cambria"/>
                <w:sz w:val="24"/>
                <w:szCs w:val="24"/>
              </w:rPr>
            </w:pPr>
            <w:r>
              <w:rPr>
                <w:rFonts w:ascii="Cambria" w:hAnsi="Cambria"/>
                <w:sz w:val="24"/>
                <w:szCs w:val="24"/>
              </w:rPr>
              <w:t>1815</w:t>
            </w:r>
          </w:p>
        </w:tc>
        <w:tc>
          <w:tcPr>
            <w:tcW w:w="1530" w:type="dxa"/>
          </w:tcPr>
          <w:p w14:paraId="02424689" w14:textId="05CEF2FE" w:rsidR="00F77F1E" w:rsidRDefault="00F77F1E" w:rsidP="00B332BD">
            <w:pPr>
              <w:pStyle w:val="ListParagraph"/>
              <w:ind w:left="0"/>
              <w:rPr>
                <w:rFonts w:ascii="Cambria" w:hAnsi="Cambria"/>
                <w:sz w:val="24"/>
                <w:szCs w:val="24"/>
              </w:rPr>
            </w:pPr>
            <w:r>
              <w:rPr>
                <w:rFonts w:ascii="Cambria" w:hAnsi="Cambria"/>
                <w:sz w:val="24"/>
                <w:szCs w:val="24"/>
              </w:rPr>
              <w:t>$629.99</w:t>
            </w:r>
          </w:p>
        </w:tc>
        <w:tc>
          <w:tcPr>
            <w:tcW w:w="1644" w:type="dxa"/>
          </w:tcPr>
          <w:p w14:paraId="4398B10A" w14:textId="23C9484D" w:rsidR="00F77F1E" w:rsidRDefault="00F77F1E" w:rsidP="00F17527">
            <w:pPr>
              <w:pStyle w:val="ListParagraph"/>
              <w:ind w:left="0"/>
              <w:rPr>
                <w:rFonts w:ascii="Cambria" w:hAnsi="Cambria"/>
                <w:sz w:val="24"/>
                <w:szCs w:val="24"/>
              </w:rPr>
            </w:pPr>
            <w:r>
              <w:rPr>
                <w:rFonts w:ascii="Cambria" w:hAnsi="Cambria"/>
                <w:sz w:val="24"/>
                <w:szCs w:val="24"/>
              </w:rPr>
              <w:t>4/27/2015</w:t>
            </w:r>
          </w:p>
        </w:tc>
        <w:tc>
          <w:tcPr>
            <w:tcW w:w="2041" w:type="dxa"/>
          </w:tcPr>
          <w:p w14:paraId="53CC9A1C" w14:textId="5AA7948E" w:rsidR="00F77F1E" w:rsidRDefault="00F77F1E" w:rsidP="00F17527">
            <w:pPr>
              <w:pStyle w:val="ListParagraph"/>
              <w:ind w:left="0"/>
              <w:rPr>
                <w:rFonts w:ascii="Cambria" w:hAnsi="Cambria"/>
                <w:sz w:val="24"/>
                <w:szCs w:val="24"/>
              </w:rPr>
            </w:pPr>
            <w:r>
              <w:rPr>
                <w:rFonts w:ascii="Cambria" w:hAnsi="Cambria"/>
                <w:sz w:val="24"/>
                <w:szCs w:val="24"/>
              </w:rPr>
              <w:t>Obsolete</w:t>
            </w:r>
          </w:p>
        </w:tc>
      </w:tr>
      <w:tr w:rsidR="00F77F1E" w:rsidRPr="006E67E4" w14:paraId="11A7CBE6" w14:textId="77777777" w:rsidTr="00F17527">
        <w:tc>
          <w:tcPr>
            <w:tcW w:w="2040" w:type="dxa"/>
          </w:tcPr>
          <w:p w14:paraId="2816C549" w14:textId="0014D224" w:rsidR="00F77F1E" w:rsidRDefault="00F77F1E" w:rsidP="00F17527">
            <w:pPr>
              <w:pStyle w:val="ListParagraph"/>
              <w:ind w:left="0"/>
              <w:rPr>
                <w:rFonts w:ascii="Cambria" w:hAnsi="Cambria"/>
                <w:sz w:val="24"/>
                <w:szCs w:val="24"/>
              </w:rPr>
            </w:pPr>
            <w:r w:rsidRPr="00F77F1E">
              <w:rPr>
                <w:rFonts w:ascii="Cambria" w:hAnsi="Cambria"/>
                <w:sz w:val="24"/>
                <w:szCs w:val="24"/>
              </w:rPr>
              <w:t>Lenovo Thinkpad Edge E450</w:t>
            </w:r>
          </w:p>
        </w:tc>
        <w:tc>
          <w:tcPr>
            <w:tcW w:w="1195" w:type="dxa"/>
          </w:tcPr>
          <w:p w14:paraId="0C9B5272" w14:textId="38E56281" w:rsidR="00F77F1E" w:rsidRDefault="00F77F1E" w:rsidP="006E67E4">
            <w:pPr>
              <w:pStyle w:val="ListParagraph"/>
              <w:ind w:left="0"/>
              <w:rPr>
                <w:rFonts w:ascii="Cambria" w:hAnsi="Cambria"/>
                <w:sz w:val="24"/>
                <w:szCs w:val="24"/>
              </w:rPr>
            </w:pPr>
            <w:r>
              <w:rPr>
                <w:rFonts w:ascii="Cambria" w:hAnsi="Cambria"/>
                <w:sz w:val="24"/>
                <w:szCs w:val="24"/>
              </w:rPr>
              <w:t>1828</w:t>
            </w:r>
          </w:p>
        </w:tc>
        <w:tc>
          <w:tcPr>
            <w:tcW w:w="1530" w:type="dxa"/>
          </w:tcPr>
          <w:p w14:paraId="3DB6997C" w14:textId="229A46B2" w:rsidR="00F77F1E" w:rsidRDefault="00F77F1E" w:rsidP="00B332BD">
            <w:pPr>
              <w:pStyle w:val="ListParagraph"/>
              <w:ind w:left="0"/>
              <w:rPr>
                <w:rFonts w:ascii="Cambria" w:hAnsi="Cambria"/>
                <w:sz w:val="24"/>
                <w:szCs w:val="24"/>
              </w:rPr>
            </w:pPr>
            <w:r>
              <w:rPr>
                <w:rFonts w:ascii="Cambria" w:hAnsi="Cambria"/>
                <w:sz w:val="24"/>
                <w:szCs w:val="24"/>
              </w:rPr>
              <w:t>$1,167.99</w:t>
            </w:r>
          </w:p>
        </w:tc>
        <w:tc>
          <w:tcPr>
            <w:tcW w:w="1644" w:type="dxa"/>
          </w:tcPr>
          <w:p w14:paraId="212AFB1F" w14:textId="697C874A" w:rsidR="00F77F1E" w:rsidRDefault="00F77F1E" w:rsidP="00F17527">
            <w:pPr>
              <w:pStyle w:val="ListParagraph"/>
              <w:ind w:left="0"/>
              <w:rPr>
                <w:rFonts w:ascii="Cambria" w:hAnsi="Cambria"/>
                <w:sz w:val="24"/>
                <w:szCs w:val="24"/>
              </w:rPr>
            </w:pPr>
            <w:r>
              <w:rPr>
                <w:rFonts w:ascii="Cambria" w:hAnsi="Cambria"/>
                <w:sz w:val="24"/>
                <w:szCs w:val="24"/>
              </w:rPr>
              <w:t>6/10/2015</w:t>
            </w:r>
          </w:p>
        </w:tc>
        <w:tc>
          <w:tcPr>
            <w:tcW w:w="2041" w:type="dxa"/>
          </w:tcPr>
          <w:p w14:paraId="08F09C46" w14:textId="3824F91E" w:rsidR="00F77F1E" w:rsidRDefault="00F77F1E" w:rsidP="00F17527">
            <w:pPr>
              <w:pStyle w:val="ListParagraph"/>
              <w:ind w:left="0"/>
              <w:rPr>
                <w:rFonts w:ascii="Cambria" w:hAnsi="Cambria"/>
                <w:sz w:val="24"/>
                <w:szCs w:val="24"/>
              </w:rPr>
            </w:pPr>
            <w:r>
              <w:rPr>
                <w:rFonts w:ascii="Cambria" w:hAnsi="Cambria"/>
                <w:sz w:val="24"/>
                <w:szCs w:val="24"/>
              </w:rPr>
              <w:t>Obsolete</w:t>
            </w:r>
          </w:p>
        </w:tc>
      </w:tr>
      <w:tr w:rsidR="00F77F1E" w:rsidRPr="006E67E4" w14:paraId="3B9AE20E" w14:textId="77777777" w:rsidTr="00F17527">
        <w:tc>
          <w:tcPr>
            <w:tcW w:w="2040" w:type="dxa"/>
          </w:tcPr>
          <w:p w14:paraId="1E9D5EB6" w14:textId="0C0CA2FC" w:rsidR="00F77F1E" w:rsidRPr="00F77F1E" w:rsidRDefault="00F77F1E" w:rsidP="00F17527">
            <w:pPr>
              <w:pStyle w:val="ListParagraph"/>
              <w:ind w:left="0"/>
              <w:rPr>
                <w:rFonts w:ascii="Cambria" w:hAnsi="Cambria"/>
                <w:sz w:val="24"/>
                <w:szCs w:val="24"/>
              </w:rPr>
            </w:pPr>
            <w:r>
              <w:rPr>
                <w:rFonts w:ascii="Cambria" w:hAnsi="Cambria"/>
                <w:sz w:val="24"/>
                <w:szCs w:val="24"/>
              </w:rPr>
              <w:t>Canon Camera</w:t>
            </w:r>
          </w:p>
        </w:tc>
        <w:tc>
          <w:tcPr>
            <w:tcW w:w="1195" w:type="dxa"/>
          </w:tcPr>
          <w:p w14:paraId="164741C3" w14:textId="5A00FAFC" w:rsidR="00F77F1E" w:rsidRDefault="00F77F1E" w:rsidP="006E67E4">
            <w:pPr>
              <w:pStyle w:val="ListParagraph"/>
              <w:ind w:left="0"/>
              <w:rPr>
                <w:rFonts w:ascii="Cambria" w:hAnsi="Cambria"/>
                <w:sz w:val="24"/>
                <w:szCs w:val="24"/>
              </w:rPr>
            </w:pPr>
            <w:r>
              <w:rPr>
                <w:rFonts w:ascii="Cambria" w:hAnsi="Cambria"/>
                <w:sz w:val="24"/>
                <w:szCs w:val="24"/>
              </w:rPr>
              <w:t>1842</w:t>
            </w:r>
          </w:p>
        </w:tc>
        <w:tc>
          <w:tcPr>
            <w:tcW w:w="1530" w:type="dxa"/>
          </w:tcPr>
          <w:p w14:paraId="46B2A0EB" w14:textId="3256D718" w:rsidR="00F77F1E" w:rsidRDefault="00F77F1E" w:rsidP="00B332BD">
            <w:pPr>
              <w:pStyle w:val="ListParagraph"/>
              <w:ind w:left="0"/>
              <w:rPr>
                <w:rFonts w:ascii="Cambria" w:hAnsi="Cambria"/>
                <w:sz w:val="24"/>
                <w:szCs w:val="24"/>
              </w:rPr>
            </w:pPr>
            <w:r>
              <w:rPr>
                <w:rFonts w:ascii="Cambria" w:hAnsi="Cambria"/>
                <w:sz w:val="24"/>
                <w:szCs w:val="24"/>
              </w:rPr>
              <w:t>$549.99</w:t>
            </w:r>
          </w:p>
        </w:tc>
        <w:tc>
          <w:tcPr>
            <w:tcW w:w="1644" w:type="dxa"/>
          </w:tcPr>
          <w:p w14:paraId="4DD4315C" w14:textId="17767521" w:rsidR="00F77F1E" w:rsidRDefault="00F77F1E" w:rsidP="00F17527">
            <w:pPr>
              <w:pStyle w:val="ListParagraph"/>
              <w:ind w:left="0"/>
              <w:rPr>
                <w:rFonts w:ascii="Cambria" w:hAnsi="Cambria"/>
                <w:sz w:val="24"/>
                <w:szCs w:val="24"/>
              </w:rPr>
            </w:pPr>
            <w:r>
              <w:rPr>
                <w:rFonts w:ascii="Cambria" w:hAnsi="Cambria"/>
                <w:sz w:val="24"/>
                <w:szCs w:val="24"/>
              </w:rPr>
              <w:t>6/30/2016</w:t>
            </w:r>
          </w:p>
        </w:tc>
        <w:tc>
          <w:tcPr>
            <w:tcW w:w="2041" w:type="dxa"/>
          </w:tcPr>
          <w:p w14:paraId="60767607" w14:textId="497DEA9C" w:rsidR="00F77F1E" w:rsidRDefault="00F77F1E" w:rsidP="00F17527">
            <w:pPr>
              <w:pStyle w:val="ListParagraph"/>
              <w:ind w:left="0"/>
              <w:rPr>
                <w:rFonts w:ascii="Cambria" w:hAnsi="Cambria"/>
                <w:sz w:val="24"/>
                <w:szCs w:val="24"/>
              </w:rPr>
            </w:pPr>
            <w:r>
              <w:rPr>
                <w:rFonts w:ascii="Cambria" w:hAnsi="Cambria"/>
                <w:sz w:val="24"/>
                <w:szCs w:val="24"/>
              </w:rPr>
              <w:t>Obsolete</w:t>
            </w:r>
          </w:p>
        </w:tc>
      </w:tr>
      <w:tr w:rsidR="00D84755" w:rsidRPr="006E67E4" w14:paraId="728963C8" w14:textId="77777777" w:rsidTr="00F17527">
        <w:tc>
          <w:tcPr>
            <w:tcW w:w="2040" w:type="dxa"/>
          </w:tcPr>
          <w:p w14:paraId="0096B167" w14:textId="160334C6" w:rsidR="00D84755" w:rsidRDefault="00D84755" w:rsidP="00F17527">
            <w:pPr>
              <w:pStyle w:val="ListParagraph"/>
              <w:ind w:left="0"/>
              <w:rPr>
                <w:rFonts w:ascii="Cambria" w:hAnsi="Cambria"/>
                <w:sz w:val="24"/>
                <w:szCs w:val="24"/>
              </w:rPr>
            </w:pPr>
            <w:r w:rsidRPr="00D84755">
              <w:rPr>
                <w:rFonts w:ascii="Cambria" w:hAnsi="Cambria"/>
                <w:sz w:val="24"/>
                <w:szCs w:val="24"/>
              </w:rPr>
              <w:t>Apple Square POS Bundle</w:t>
            </w:r>
          </w:p>
        </w:tc>
        <w:tc>
          <w:tcPr>
            <w:tcW w:w="1195" w:type="dxa"/>
          </w:tcPr>
          <w:p w14:paraId="302069FA" w14:textId="2AF0818E" w:rsidR="00D84755" w:rsidRDefault="00D84755" w:rsidP="006E67E4">
            <w:pPr>
              <w:pStyle w:val="ListParagraph"/>
              <w:ind w:left="0"/>
              <w:rPr>
                <w:rFonts w:ascii="Cambria" w:hAnsi="Cambria"/>
                <w:sz w:val="24"/>
                <w:szCs w:val="24"/>
              </w:rPr>
            </w:pPr>
            <w:r>
              <w:rPr>
                <w:rFonts w:ascii="Cambria" w:hAnsi="Cambria"/>
                <w:sz w:val="24"/>
                <w:szCs w:val="24"/>
              </w:rPr>
              <w:t>1839</w:t>
            </w:r>
          </w:p>
        </w:tc>
        <w:tc>
          <w:tcPr>
            <w:tcW w:w="1530" w:type="dxa"/>
          </w:tcPr>
          <w:p w14:paraId="668E6014" w14:textId="64AFD56E" w:rsidR="00D84755" w:rsidRDefault="00D84755" w:rsidP="00B332BD">
            <w:pPr>
              <w:pStyle w:val="ListParagraph"/>
              <w:ind w:left="0"/>
              <w:rPr>
                <w:rFonts w:ascii="Cambria" w:hAnsi="Cambria"/>
                <w:sz w:val="24"/>
                <w:szCs w:val="24"/>
              </w:rPr>
            </w:pPr>
            <w:r>
              <w:rPr>
                <w:rFonts w:ascii="Cambria" w:hAnsi="Cambria"/>
                <w:sz w:val="24"/>
                <w:szCs w:val="24"/>
              </w:rPr>
              <w:t>$544.09</w:t>
            </w:r>
          </w:p>
        </w:tc>
        <w:tc>
          <w:tcPr>
            <w:tcW w:w="1644" w:type="dxa"/>
          </w:tcPr>
          <w:p w14:paraId="7F08D6CF" w14:textId="2FF20C07" w:rsidR="00D84755" w:rsidRDefault="00D84755" w:rsidP="00F17527">
            <w:pPr>
              <w:pStyle w:val="ListParagraph"/>
              <w:ind w:left="0"/>
              <w:rPr>
                <w:rFonts w:ascii="Cambria" w:hAnsi="Cambria"/>
                <w:sz w:val="24"/>
                <w:szCs w:val="24"/>
              </w:rPr>
            </w:pPr>
            <w:r>
              <w:rPr>
                <w:rFonts w:ascii="Cambria" w:hAnsi="Cambria"/>
                <w:sz w:val="24"/>
                <w:szCs w:val="24"/>
              </w:rPr>
              <w:t>6/17/2016</w:t>
            </w:r>
          </w:p>
        </w:tc>
        <w:tc>
          <w:tcPr>
            <w:tcW w:w="2041" w:type="dxa"/>
          </w:tcPr>
          <w:p w14:paraId="1125CF2B" w14:textId="6C4BFF79" w:rsidR="00D84755" w:rsidRDefault="00D84755" w:rsidP="00F17527">
            <w:pPr>
              <w:pStyle w:val="ListParagraph"/>
              <w:ind w:left="0"/>
              <w:rPr>
                <w:rFonts w:ascii="Cambria" w:hAnsi="Cambria"/>
                <w:sz w:val="24"/>
                <w:szCs w:val="24"/>
              </w:rPr>
            </w:pPr>
            <w:r>
              <w:rPr>
                <w:rFonts w:ascii="Cambria" w:hAnsi="Cambria"/>
                <w:sz w:val="24"/>
                <w:szCs w:val="24"/>
              </w:rPr>
              <w:t>No longer compatible with POs Altru System</w:t>
            </w:r>
          </w:p>
        </w:tc>
      </w:tr>
      <w:tr w:rsidR="00D84755" w:rsidRPr="006E67E4" w14:paraId="755FFA88" w14:textId="77777777" w:rsidTr="00F17527">
        <w:tc>
          <w:tcPr>
            <w:tcW w:w="2040" w:type="dxa"/>
          </w:tcPr>
          <w:p w14:paraId="0296301A" w14:textId="132CB177" w:rsidR="00D84755" w:rsidRPr="00D84755" w:rsidRDefault="00D84755" w:rsidP="00F17527">
            <w:pPr>
              <w:pStyle w:val="ListParagraph"/>
              <w:ind w:left="0"/>
              <w:rPr>
                <w:rFonts w:ascii="Cambria" w:hAnsi="Cambria"/>
                <w:sz w:val="24"/>
                <w:szCs w:val="24"/>
              </w:rPr>
            </w:pPr>
            <w:r w:rsidRPr="00D84755">
              <w:rPr>
                <w:rFonts w:ascii="Cambria" w:hAnsi="Cambria"/>
                <w:sz w:val="24"/>
                <w:szCs w:val="24"/>
              </w:rPr>
              <w:t>Smart Start Sign</w:t>
            </w:r>
          </w:p>
        </w:tc>
        <w:tc>
          <w:tcPr>
            <w:tcW w:w="1195" w:type="dxa"/>
          </w:tcPr>
          <w:p w14:paraId="56C019B4" w14:textId="666623AD" w:rsidR="00D84755" w:rsidRDefault="00D84755" w:rsidP="006E67E4">
            <w:pPr>
              <w:pStyle w:val="ListParagraph"/>
              <w:ind w:left="0"/>
              <w:rPr>
                <w:rFonts w:ascii="Cambria" w:hAnsi="Cambria"/>
                <w:sz w:val="24"/>
                <w:szCs w:val="24"/>
              </w:rPr>
            </w:pPr>
            <w:r>
              <w:rPr>
                <w:rFonts w:ascii="Cambria" w:hAnsi="Cambria"/>
                <w:sz w:val="24"/>
                <w:szCs w:val="24"/>
              </w:rPr>
              <w:t>1796</w:t>
            </w:r>
          </w:p>
        </w:tc>
        <w:tc>
          <w:tcPr>
            <w:tcW w:w="1530" w:type="dxa"/>
          </w:tcPr>
          <w:p w14:paraId="22A6FA71" w14:textId="2A93C069" w:rsidR="00D84755" w:rsidRDefault="00D84755" w:rsidP="00B332BD">
            <w:pPr>
              <w:pStyle w:val="ListParagraph"/>
              <w:ind w:left="0"/>
              <w:rPr>
                <w:rFonts w:ascii="Cambria" w:hAnsi="Cambria"/>
                <w:sz w:val="24"/>
                <w:szCs w:val="24"/>
              </w:rPr>
            </w:pPr>
            <w:r>
              <w:rPr>
                <w:rFonts w:ascii="Cambria" w:hAnsi="Cambria"/>
                <w:sz w:val="24"/>
                <w:szCs w:val="24"/>
              </w:rPr>
              <w:t>$667.30</w:t>
            </w:r>
          </w:p>
        </w:tc>
        <w:tc>
          <w:tcPr>
            <w:tcW w:w="1644" w:type="dxa"/>
          </w:tcPr>
          <w:p w14:paraId="7AE288AE" w14:textId="23DAEC93" w:rsidR="00D84755" w:rsidRDefault="00D84755" w:rsidP="00F17527">
            <w:pPr>
              <w:pStyle w:val="ListParagraph"/>
              <w:ind w:left="0"/>
              <w:rPr>
                <w:rFonts w:ascii="Cambria" w:hAnsi="Cambria"/>
                <w:sz w:val="24"/>
                <w:szCs w:val="24"/>
              </w:rPr>
            </w:pPr>
            <w:r>
              <w:rPr>
                <w:rFonts w:ascii="Cambria" w:hAnsi="Cambria"/>
                <w:sz w:val="24"/>
                <w:szCs w:val="24"/>
              </w:rPr>
              <w:t>10/14/2013</w:t>
            </w:r>
          </w:p>
        </w:tc>
        <w:tc>
          <w:tcPr>
            <w:tcW w:w="2041" w:type="dxa"/>
          </w:tcPr>
          <w:p w14:paraId="5FA26DED" w14:textId="2E976C5C" w:rsidR="00D84755" w:rsidRDefault="00D84755" w:rsidP="00F17527">
            <w:pPr>
              <w:pStyle w:val="ListParagraph"/>
              <w:ind w:left="0"/>
              <w:rPr>
                <w:rFonts w:ascii="Cambria" w:hAnsi="Cambria"/>
                <w:sz w:val="24"/>
                <w:szCs w:val="24"/>
              </w:rPr>
            </w:pPr>
            <w:r>
              <w:rPr>
                <w:rFonts w:ascii="Cambria" w:hAnsi="Cambria"/>
                <w:sz w:val="24"/>
                <w:szCs w:val="24"/>
              </w:rPr>
              <w:t>New Smart Start Logo</w:t>
            </w:r>
          </w:p>
        </w:tc>
      </w:tr>
      <w:tr w:rsidR="00D84755" w:rsidRPr="006E67E4" w14:paraId="71A7FC2B" w14:textId="77777777" w:rsidTr="00F17527">
        <w:tc>
          <w:tcPr>
            <w:tcW w:w="2040" w:type="dxa"/>
          </w:tcPr>
          <w:p w14:paraId="6A9694F4" w14:textId="3AD3C003" w:rsidR="00D84755" w:rsidRPr="00D84755" w:rsidRDefault="00D84755" w:rsidP="00F17527">
            <w:pPr>
              <w:pStyle w:val="ListParagraph"/>
              <w:ind w:left="0"/>
              <w:rPr>
                <w:rFonts w:ascii="Cambria" w:hAnsi="Cambria"/>
                <w:sz w:val="24"/>
                <w:szCs w:val="24"/>
              </w:rPr>
            </w:pPr>
            <w:r w:rsidRPr="00D84755">
              <w:rPr>
                <w:rFonts w:ascii="Cambria" w:hAnsi="Cambria"/>
                <w:sz w:val="24"/>
                <w:szCs w:val="24"/>
              </w:rPr>
              <w:t>NC Pre-K Sign</w:t>
            </w:r>
          </w:p>
        </w:tc>
        <w:tc>
          <w:tcPr>
            <w:tcW w:w="1195" w:type="dxa"/>
          </w:tcPr>
          <w:p w14:paraId="2DDD439C" w14:textId="606C55D4" w:rsidR="00D84755" w:rsidRDefault="00D84755" w:rsidP="006E67E4">
            <w:pPr>
              <w:pStyle w:val="ListParagraph"/>
              <w:ind w:left="0"/>
              <w:rPr>
                <w:rFonts w:ascii="Cambria" w:hAnsi="Cambria"/>
                <w:sz w:val="24"/>
                <w:szCs w:val="24"/>
              </w:rPr>
            </w:pPr>
            <w:r>
              <w:rPr>
                <w:rFonts w:ascii="Cambria" w:hAnsi="Cambria"/>
                <w:sz w:val="24"/>
                <w:szCs w:val="24"/>
              </w:rPr>
              <w:t>1795</w:t>
            </w:r>
          </w:p>
        </w:tc>
        <w:tc>
          <w:tcPr>
            <w:tcW w:w="1530" w:type="dxa"/>
          </w:tcPr>
          <w:p w14:paraId="1C7791E3" w14:textId="4DD67B48" w:rsidR="00D84755" w:rsidRDefault="00D84755" w:rsidP="00B332BD">
            <w:pPr>
              <w:pStyle w:val="ListParagraph"/>
              <w:ind w:left="0"/>
              <w:rPr>
                <w:rFonts w:ascii="Cambria" w:hAnsi="Cambria"/>
                <w:sz w:val="24"/>
                <w:szCs w:val="24"/>
              </w:rPr>
            </w:pPr>
            <w:r>
              <w:rPr>
                <w:rFonts w:ascii="Cambria" w:hAnsi="Cambria"/>
                <w:sz w:val="24"/>
                <w:szCs w:val="24"/>
              </w:rPr>
              <w:t>$667.30</w:t>
            </w:r>
          </w:p>
        </w:tc>
        <w:tc>
          <w:tcPr>
            <w:tcW w:w="1644" w:type="dxa"/>
          </w:tcPr>
          <w:p w14:paraId="32247F9E" w14:textId="2AA1CEE0" w:rsidR="00D84755" w:rsidRDefault="00D84755" w:rsidP="00F17527">
            <w:pPr>
              <w:pStyle w:val="ListParagraph"/>
              <w:ind w:left="0"/>
              <w:rPr>
                <w:rFonts w:ascii="Cambria" w:hAnsi="Cambria"/>
                <w:sz w:val="24"/>
                <w:szCs w:val="24"/>
              </w:rPr>
            </w:pPr>
            <w:r>
              <w:rPr>
                <w:rFonts w:ascii="Cambria" w:hAnsi="Cambria"/>
                <w:sz w:val="24"/>
                <w:szCs w:val="24"/>
              </w:rPr>
              <w:t>10/14/2013</w:t>
            </w:r>
          </w:p>
        </w:tc>
        <w:tc>
          <w:tcPr>
            <w:tcW w:w="2041" w:type="dxa"/>
          </w:tcPr>
          <w:p w14:paraId="3D40952F" w14:textId="231BA561" w:rsidR="00D84755" w:rsidRDefault="00D84755" w:rsidP="00F17527">
            <w:pPr>
              <w:pStyle w:val="ListParagraph"/>
              <w:ind w:left="0"/>
              <w:rPr>
                <w:rFonts w:ascii="Cambria" w:hAnsi="Cambria"/>
                <w:sz w:val="24"/>
                <w:szCs w:val="24"/>
              </w:rPr>
            </w:pPr>
            <w:r>
              <w:rPr>
                <w:rFonts w:ascii="Cambria" w:hAnsi="Cambria"/>
                <w:sz w:val="24"/>
                <w:szCs w:val="24"/>
              </w:rPr>
              <w:t>Updated NC Pre-K Logo</w:t>
            </w:r>
          </w:p>
        </w:tc>
      </w:tr>
      <w:tr w:rsidR="00D84755" w:rsidRPr="006E67E4" w14:paraId="125DC96E" w14:textId="77777777" w:rsidTr="00F17527">
        <w:tc>
          <w:tcPr>
            <w:tcW w:w="2040" w:type="dxa"/>
          </w:tcPr>
          <w:p w14:paraId="71C3C876" w14:textId="4FA090FE" w:rsidR="00D84755" w:rsidRPr="00D84755" w:rsidRDefault="00D84755" w:rsidP="00F17527">
            <w:pPr>
              <w:pStyle w:val="ListParagraph"/>
              <w:ind w:left="0"/>
              <w:rPr>
                <w:rFonts w:ascii="Cambria" w:hAnsi="Cambria"/>
                <w:sz w:val="24"/>
                <w:szCs w:val="24"/>
              </w:rPr>
            </w:pPr>
            <w:r>
              <w:rPr>
                <w:rFonts w:ascii="Cambria" w:hAnsi="Cambria"/>
                <w:sz w:val="24"/>
                <w:szCs w:val="24"/>
              </w:rPr>
              <w:t>Water Fountain</w:t>
            </w:r>
          </w:p>
        </w:tc>
        <w:tc>
          <w:tcPr>
            <w:tcW w:w="1195" w:type="dxa"/>
          </w:tcPr>
          <w:p w14:paraId="7EEE483B" w14:textId="34DA874B" w:rsidR="00D84755" w:rsidRDefault="00D84755" w:rsidP="006E67E4">
            <w:pPr>
              <w:pStyle w:val="ListParagraph"/>
              <w:ind w:left="0"/>
              <w:rPr>
                <w:rFonts w:ascii="Cambria" w:hAnsi="Cambria"/>
                <w:sz w:val="24"/>
                <w:szCs w:val="24"/>
              </w:rPr>
            </w:pPr>
            <w:r>
              <w:rPr>
                <w:rFonts w:ascii="Cambria" w:hAnsi="Cambria"/>
                <w:sz w:val="24"/>
                <w:szCs w:val="24"/>
              </w:rPr>
              <w:t>1799</w:t>
            </w:r>
          </w:p>
        </w:tc>
        <w:tc>
          <w:tcPr>
            <w:tcW w:w="1530" w:type="dxa"/>
          </w:tcPr>
          <w:p w14:paraId="1655F8E5" w14:textId="11477234" w:rsidR="00D84755" w:rsidRDefault="00D84755" w:rsidP="00B332BD">
            <w:pPr>
              <w:pStyle w:val="ListParagraph"/>
              <w:ind w:left="0"/>
              <w:rPr>
                <w:rFonts w:ascii="Cambria" w:hAnsi="Cambria"/>
                <w:sz w:val="24"/>
                <w:szCs w:val="24"/>
              </w:rPr>
            </w:pPr>
            <w:r>
              <w:rPr>
                <w:rFonts w:ascii="Cambria" w:hAnsi="Cambria"/>
                <w:sz w:val="24"/>
                <w:szCs w:val="24"/>
              </w:rPr>
              <w:t>$1,324.00</w:t>
            </w:r>
          </w:p>
        </w:tc>
        <w:tc>
          <w:tcPr>
            <w:tcW w:w="1644" w:type="dxa"/>
          </w:tcPr>
          <w:p w14:paraId="7B3A2D99" w14:textId="1ACB4338" w:rsidR="00D84755" w:rsidRDefault="00F77F1E" w:rsidP="00F17527">
            <w:pPr>
              <w:pStyle w:val="ListParagraph"/>
              <w:ind w:left="0"/>
              <w:rPr>
                <w:rFonts w:ascii="Cambria" w:hAnsi="Cambria"/>
                <w:sz w:val="24"/>
                <w:szCs w:val="24"/>
              </w:rPr>
            </w:pPr>
            <w:r>
              <w:rPr>
                <w:rFonts w:ascii="Cambria" w:hAnsi="Cambria"/>
                <w:sz w:val="24"/>
                <w:szCs w:val="24"/>
              </w:rPr>
              <w:t>10/14/2013</w:t>
            </w:r>
          </w:p>
        </w:tc>
        <w:tc>
          <w:tcPr>
            <w:tcW w:w="2041" w:type="dxa"/>
          </w:tcPr>
          <w:p w14:paraId="01F44092" w14:textId="302754E1" w:rsidR="00D84755" w:rsidRDefault="00F77F1E" w:rsidP="00F17527">
            <w:pPr>
              <w:pStyle w:val="ListParagraph"/>
              <w:ind w:left="0"/>
              <w:rPr>
                <w:rFonts w:ascii="Cambria" w:hAnsi="Cambria"/>
                <w:sz w:val="24"/>
                <w:szCs w:val="24"/>
              </w:rPr>
            </w:pPr>
            <w:r>
              <w:rPr>
                <w:rFonts w:ascii="Cambria" w:hAnsi="Cambria"/>
                <w:sz w:val="24"/>
                <w:szCs w:val="24"/>
              </w:rPr>
              <w:t>Broken</w:t>
            </w:r>
          </w:p>
        </w:tc>
      </w:tr>
      <w:tr w:rsidR="00F77F1E" w:rsidRPr="006E67E4" w14:paraId="3B004D5A" w14:textId="77777777" w:rsidTr="00F17527">
        <w:tc>
          <w:tcPr>
            <w:tcW w:w="2040" w:type="dxa"/>
          </w:tcPr>
          <w:p w14:paraId="527B3D00" w14:textId="22257FFB" w:rsidR="00F77F1E" w:rsidRDefault="00F77F1E" w:rsidP="00F17527">
            <w:pPr>
              <w:pStyle w:val="ListParagraph"/>
              <w:ind w:left="0"/>
              <w:rPr>
                <w:rFonts w:ascii="Cambria" w:hAnsi="Cambria"/>
                <w:sz w:val="24"/>
                <w:szCs w:val="24"/>
              </w:rPr>
            </w:pPr>
            <w:r>
              <w:rPr>
                <w:rFonts w:ascii="Cambria" w:hAnsi="Cambria"/>
                <w:sz w:val="24"/>
                <w:szCs w:val="24"/>
              </w:rPr>
              <w:t>HP Laptop 1</w:t>
            </w:r>
          </w:p>
        </w:tc>
        <w:tc>
          <w:tcPr>
            <w:tcW w:w="1195" w:type="dxa"/>
          </w:tcPr>
          <w:p w14:paraId="5CDFF7E6" w14:textId="3B5E726F" w:rsidR="00F17527" w:rsidRDefault="00F17527" w:rsidP="006E67E4">
            <w:pPr>
              <w:pStyle w:val="ListParagraph"/>
              <w:ind w:left="0"/>
              <w:rPr>
                <w:rFonts w:ascii="Cambria" w:hAnsi="Cambria"/>
                <w:sz w:val="24"/>
                <w:szCs w:val="24"/>
              </w:rPr>
            </w:pPr>
            <w:r>
              <w:rPr>
                <w:rFonts w:ascii="Cambria" w:hAnsi="Cambria"/>
                <w:sz w:val="24"/>
                <w:szCs w:val="24"/>
              </w:rPr>
              <w:t>1913</w:t>
            </w:r>
          </w:p>
        </w:tc>
        <w:tc>
          <w:tcPr>
            <w:tcW w:w="1530" w:type="dxa"/>
          </w:tcPr>
          <w:p w14:paraId="173616A9" w14:textId="604D1666" w:rsidR="00F77F1E" w:rsidRDefault="00F17527" w:rsidP="00B332BD">
            <w:pPr>
              <w:pStyle w:val="ListParagraph"/>
              <w:ind w:left="0"/>
              <w:rPr>
                <w:rFonts w:ascii="Cambria" w:hAnsi="Cambria"/>
                <w:sz w:val="24"/>
                <w:szCs w:val="24"/>
              </w:rPr>
            </w:pPr>
            <w:r>
              <w:rPr>
                <w:rFonts w:ascii="Cambria" w:hAnsi="Cambria"/>
                <w:sz w:val="24"/>
                <w:szCs w:val="24"/>
              </w:rPr>
              <w:t>$551.58</w:t>
            </w:r>
          </w:p>
        </w:tc>
        <w:tc>
          <w:tcPr>
            <w:tcW w:w="1644" w:type="dxa"/>
          </w:tcPr>
          <w:p w14:paraId="11101EA6" w14:textId="6E1CA177" w:rsidR="00F77F1E" w:rsidRDefault="00F17527" w:rsidP="00F17527">
            <w:pPr>
              <w:pStyle w:val="ListParagraph"/>
              <w:ind w:left="0"/>
              <w:rPr>
                <w:rFonts w:ascii="Cambria" w:hAnsi="Cambria"/>
                <w:sz w:val="24"/>
                <w:szCs w:val="24"/>
              </w:rPr>
            </w:pPr>
            <w:r>
              <w:rPr>
                <w:rFonts w:ascii="Cambria" w:hAnsi="Cambria"/>
                <w:sz w:val="24"/>
                <w:szCs w:val="24"/>
              </w:rPr>
              <w:t>1/7/2021</w:t>
            </w:r>
          </w:p>
        </w:tc>
        <w:tc>
          <w:tcPr>
            <w:tcW w:w="2041" w:type="dxa"/>
          </w:tcPr>
          <w:p w14:paraId="32748432" w14:textId="169ADB2C" w:rsidR="00F77F1E" w:rsidRDefault="00F17527" w:rsidP="00F17527">
            <w:pPr>
              <w:pStyle w:val="ListParagraph"/>
              <w:ind w:left="0"/>
              <w:rPr>
                <w:rFonts w:ascii="Cambria" w:hAnsi="Cambria"/>
                <w:sz w:val="24"/>
                <w:szCs w:val="24"/>
              </w:rPr>
            </w:pPr>
            <w:r>
              <w:rPr>
                <w:rFonts w:ascii="Cambria" w:hAnsi="Cambria"/>
                <w:sz w:val="24"/>
                <w:szCs w:val="24"/>
              </w:rPr>
              <w:t>Returned to DCDEE per NC Pre-K program request</w:t>
            </w:r>
          </w:p>
        </w:tc>
      </w:tr>
      <w:tr w:rsidR="00F17527" w:rsidRPr="006E67E4" w14:paraId="78EE25D8" w14:textId="77777777" w:rsidTr="00F17527">
        <w:tc>
          <w:tcPr>
            <w:tcW w:w="2040" w:type="dxa"/>
          </w:tcPr>
          <w:p w14:paraId="7785AC96" w14:textId="0E5371E3" w:rsidR="00F17527" w:rsidRDefault="00F17527" w:rsidP="00F17527">
            <w:pPr>
              <w:pStyle w:val="ListParagraph"/>
              <w:ind w:left="0"/>
              <w:rPr>
                <w:rFonts w:ascii="Cambria" w:hAnsi="Cambria"/>
                <w:sz w:val="24"/>
                <w:szCs w:val="24"/>
              </w:rPr>
            </w:pPr>
            <w:r>
              <w:rPr>
                <w:rFonts w:ascii="Cambria" w:hAnsi="Cambria"/>
                <w:sz w:val="24"/>
                <w:szCs w:val="24"/>
              </w:rPr>
              <w:t>HP Laptop 2</w:t>
            </w:r>
          </w:p>
        </w:tc>
        <w:tc>
          <w:tcPr>
            <w:tcW w:w="1195" w:type="dxa"/>
          </w:tcPr>
          <w:p w14:paraId="5E3AEEE7" w14:textId="59B2700F" w:rsidR="00F17527" w:rsidRDefault="00F17527" w:rsidP="00F17527">
            <w:pPr>
              <w:pStyle w:val="ListParagraph"/>
              <w:ind w:left="0"/>
              <w:rPr>
                <w:rFonts w:ascii="Cambria" w:hAnsi="Cambria"/>
                <w:sz w:val="24"/>
                <w:szCs w:val="24"/>
              </w:rPr>
            </w:pPr>
            <w:r>
              <w:rPr>
                <w:rFonts w:ascii="Cambria" w:hAnsi="Cambria"/>
                <w:sz w:val="24"/>
                <w:szCs w:val="24"/>
              </w:rPr>
              <w:t>1914</w:t>
            </w:r>
          </w:p>
        </w:tc>
        <w:tc>
          <w:tcPr>
            <w:tcW w:w="1530" w:type="dxa"/>
          </w:tcPr>
          <w:p w14:paraId="15EBE9DD" w14:textId="0C76EF06" w:rsidR="00F17527" w:rsidRDefault="00F17527" w:rsidP="00F17527">
            <w:pPr>
              <w:pStyle w:val="ListParagraph"/>
              <w:ind w:left="0"/>
              <w:rPr>
                <w:rFonts w:ascii="Cambria" w:hAnsi="Cambria"/>
                <w:sz w:val="24"/>
                <w:szCs w:val="24"/>
              </w:rPr>
            </w:pPr>
            <w:r w:rsidRPr="008564CB">
              <w:rPr>
                <w:rFonts w:ascii="Cambria" w:hAnsi="Cambria"/>
                <w:sz w:val="24"/>
                <w:szCs w:val="24"/>
              </w:rPr>
              <w:t>$551.58</w:t>
            </w:r>
          </w:p>
        </w:tc>
        <w:tc>
          <w:tcPr>
            <w:tcW w:w="1644" w:type="dxa"/>
          </w:tcPr>
          <w:p w14:paraId="167783E0" w14:textId="32D20212" w:rsidR="00F17527" w:rsidRDefault="00F17527" w:rsidP="00F17527">
            <w:pPr>
              <w:pStyle w:val="ListParagraph"/>
              <w:ind w:left="0"/>
              <w:rPr>
                <w:rFonts w:ascii="Cambria" w:hAnsi="Cambria"/>
                <w:sz w:val="24"/>
                <w:szCs w:val="24"/>
              </w:rPr>
            </w:pPr>
            <w:r w:rsidRPr="00411DE8">
              <w:rPr>
                <w:rFonts w:ascii="Cambria" w:hAnsi="Cambria"/>
                <w:sz w:val="24"/>
                <w:szCs w:val="24"/>
              </w:rPr>
              <w:t>1/7/2021</w:t>
            </w:r>
          </w:p>
        </w:tc>
        <w:tc>
          <w:tcPr>
            <w:tcW w:w="2041" w:type="dxa"/>
          </w:tcPr>
          <w:p w14:paraId="020AF1E2" w14:textId="5FCCDBD1" w:rsidR="00F17527" w:rsidRDefault="00F17527" w:rsidP="00F17527">
            <w:pPr>
              <w:pStyle w:val="ListParagraph"/>
              <w:ind w:left="0"/>
              <w:rPr>
                <w:rFonts w:ascii="Cambria" w:hAnsi="Cambria"/>
                <w:sz w:val="24"/>
                <w:szCs w:val="24"/>
              </w:rPr>
            </w:pPr>
            <w:r>
              <w:rPr>
                <w:rFonts w:ascii="Cambria" w:hAnsi="Cambria"/>
                <w:sz w:val="24"/>
                <w:szCs w:val="24"/>
              </w:rPr>
              <w:t>Returned to DCDEE per NC Pre-K program request</w:t>
            </w:r>
          </w:p>
        </w:tc>
      </w:tr>
      <w:tr w:rsidR="00F17527" w:rsidRPr="006E67E4" w14:paraId="335F9337" w14:textId="77777777" w:rsidTr="00F17527">
        <w:tc>
          <w:tcPr>
            <w:tcW w:w="2040" w:type="dxa"/>
          </w:tcPr>
          <w:p w14:paraId="5FB5E4CC" w14:textId="6F262EE8" w:rsidR="00F17527" w:rsidRDefault="00F17527" w:rsidP="00F17527">
            <w:pPr>
              <w:pStyle w:val="ListParagraph"/>
              <w:ind w:left="0"/>
              <w:rPr>
                <w:rFonts w:ascii="Cambria" w:hAnsi="Cambria"/>
                <w:sz w:val="24"/>
                <w:szCs w:val="24"/>
              </w:rPr>
            </w:pPr>
            <w:r>
              <w:rPr>
                <w:rFonts w:ascii="Cambria" w:hAnsi="Cambria"/>
                <w:sz w:val="24"/>
                <w:szCs w:val="24"/>
              </w:rPr>
              <w:t>HP Laptop 3</w:t>
            </w:r>
          </w:p>
        </w:tc>
        <w:tc>
          <w:tcPr>
            <w:tcW w:w="1195" w:type="dxa"/>
          </w:tcPr>
          <w:p w14:paraId="60174A23" w14:textId="60FD82CD" w:rsidR="00F17527" w:rsidRDefault="00F17527" w:rsidP="00F17527">
            <w:pPr>
              <w:pStyle w:val="ListParagraph"/>
              <w:ind w:left="0"/>
              <w:rPr>
                <w:rFonts w:ascii="Cambria" w:hAnsi="Cambria"/>
                <w:sz w:val="24"/>
                <w:szCs w:val="24"/>
              </w:rPr>
            </w:pPr>
            <w:r>
              <w:rPr>
                <w:rFonts w:ascii="Cambria" w:hAnsi="Cambria"/>
                <w:sz w:val="24"/>
                <w:szCs w:val="24"/>
              </w:rPr>
              <w:t>1915</w:t>
            </w:r>
          </w:p>
        </w:tc>
        <w:tc>
          <w:tcPr>
            <w:tcW w:w="1530" w:type="dxa"/>
          </w:tcPr>
          <w:p w14:paraId="78840D5C" w14:textId="49BC7280" w:rsidR="00F17527" w:rsidRDefault="00F17527" w:rsidP="00F17527">
            <w:pPr>
              <w:pStyle w:val="ListParagraph"/>
              <w:ind w:left="0"/>
              <w:rPr>
                <w:rFonts w:ascii="Cambria" w:hAnsi="Cambria"/>
                <w:sz w:val="24"/>
                <w:szCs w:val="24"/>
              </w:rPr>
            </w:pPr>
            <w:r w:rsidRPr="008564CB">
              <w:rPr>
                <w:rFonts w:ascii="Cambria" w:hAnsi="Cambria"/>
                <w:sz w:val="24"/>
                <w:szCs w:val="24"/>
              </w:rPr>
              <w:t>$551.58</w:t>
            </w:r>
          </w:p>
        </w:tc>
        <w:tc>
          <w:tcPr>
            <w:tcW w:w="1644" w:type="dxa"/>
          </w:tcPr>
          <w:p w14:paraId="7D016ACB" w14:textId="3DA6446E" w:rsidR="00F17527" w:rsidRDefault="00F17527" w:rsidP="00F17527">
            <w:pPr>
              <w:pStyle w:val="ListParagraph"/>
              <w:ind w:left="0"/>
              <w:rPr>
                <w:rFonts w:ascii="Cambria" w:hAnsi="Cambria"/>
                <w:sz w:val="24"/>
                <w:szCs w:val="24"/>
              </w:rPr>
            </w:pPr>
            <w:r w:rsidRPr="00411DE8">
              <w:rPr>
                <w:rFonts w:ascii="Cambria" w:hAnsi="Cambria"/>
                <w:sz w:val="24"/>
                <w:szCs w:val="24"/>
              </w:rPr>
              <w:t>1/7/2021</w:t>
            </w:r>
          </w:p>
        </w:tc>
        <w:tc>
          <w:tcPr>
            <w:tcW w:w="2041" w:type="dxa"/>
          </w:tcPr>
          <w:p w14:paraId="3A6AEF00" w14:textId="14A5CAFA" w:rsidR="00F17527" w:rsidRDefault="00F17527" w:rsidP="00F17527">
            <w:pPr>
              <w:pStyle w:val="ListParagraph"/>
              <w:ind w:left="0"/>
              <w:rPr>
                <w:rFonts w:ascii="Cambria" w:hAnsi="Cambria"/>
                <w:sz w:val="24"/>
                <w:szCs w:val="24"/>
              </w:rPr>
            </w:pPr>
            <w:r>
              <w:rPr>
                <w:rFonts w:ascii="Cambria" w:hAnsi="Cambria"/>
                <w:sz w:val="24"/>
                <w:szCs w:val="24"/>
              </w:rPr>
              <w:t>Returned to DCDEE per NC Pre-K program request</w:t>
            </w:r>
          </w:p>
        </w:tc>
      </w:tr>
      <w:tr w:rsidR="00F17527" w:rsidRPr="006E67E4" w14:paraId="1628E71C" w14:textId="77777777" w:rsidTr="00F17527">
        <w:tc>
          <w:tcPr>
            <w:tcW w:w="2040" w:type="dxa"/>
          </w:tcPr>
          <w:p w14:paraId="14CA8625" w14:textId="3312DB8C" w:rsidR="00F17527" w:rsidRDefault="00F17527" w:rsidP="00F17527">
            <w:pPr>
              <w:pStyle w:val="ListParagraph"/>
              <w:ind w:left="0"/>
              <w:rPr>
                <w:rFonts w:ascii="Cambria" w:hAnsi="Cambria"/>
                <w:sz w:val="24"/>
                <w:szCs w:val="24"/>
              </w:rPr>
            </w:pPr>
            <w:r>
              <w:rPr>
                <w:rFonts w:ascii="Cambria" w:hAnsi="Cambria"/>
                <w:sz w:val="24"/>
                <w:szCs w:val="24"/>
              </w:rPr>
              <w:t>HP Laptop 4</w:t>
            </w:r>
          </w:p>
        </w:tc>
        <w:tc>
          <w:tcPr>
            <w:tcW w:w="1195" w:type="dxa"/>
          </w:tcPr>
          <w:p w14:paraId="3888FA41" w14:textId="3B0046B6" w:rsidR="00F17527" w:rsidRDefault="00F17527" w:rsidP="00F17527">
            <w:pPr>
              <w:pStyle w:val="ListParagraph"/>
              <w:ind w:left="0"/>
              <w:rPr>
                <w:rFonts w:ascii="Cambria" w:hAnsi="Cambria"/>
                <w:sz w:val="24"/>
                <w:szCs w:val="24"/>
              </w:rPr>
            </w:pPr>
            <w:r>
              <w:rPr>
                <w:rFonts w:ascii="Cambria" w:hAnsi="Cambria"/>
                <w:sz w:val="24"/>
                <w:szCs w:val="24"/>
              </w:rPr>
              <w:t>1916</w:t>
            </w:r>
          </w:p>
        </w:tc>
        <w:tc>
          <w:tcPr>
            <w:tcW w:w="1530" w:type="dxa"/>
          </w:tcPr>
          <w:p w14:paraId="79F56E05" w14:textId="5D81709D" w:rsidR="00F17527" w:rsidRDefault="00F17527" w:rsidP="00F17527">
            <w:pPr>
              <w:pStyle w:val="ListParagraph"/>
              <w:ind w:left="0"/>
              <w:rPr>
                <w:rFonts w:ascii="Cambria" w:hAnsi="Cambria"/>
                <w:sz w:val="24"/>
                <w:szCs w:val="24"/>
              </w:rPr>
            </w:pPr>
            <w:r w:rsidRPr="008564CB">
              <w:rPr>
                <w:rFonts w:ascii="Cambria" w:hAnsi="Cambria"/>
                <w:sz w:val="24"/>
                <w:szCs w:val="24"/>
              </w:rPr>
              <w:t>$551.58</w:t>
            </w:r>
          </w:p>
        </w:tc>
        <w:tc>
          <w:tcPr>
            <w:tcW w:w="1644" w:type="dxa"/>
          </w:tcPr>
          <w:p w14:paraId="578AB0EC" w14:textId="2E9C0C46" w:rsidR="00F17527" w:rsidRDefault="00F17527" w:rsidP="00F17527">
            <w:pPr>
              <w:pStyle w:val="ListParagraph"/>
              <w:ind w:left="0"/>
              <w:rPr>
                <w:rFonts w:ascii="Cambria" w:hAnsi="Cambria"/>
                <w:sz w:val="24"/>
                <w:szCs w:val="24"/>
              </w:rPr>
            </w:pPr>
            <w:r w:rsidRPr="00411DE8">
              <w:rPr>
                <w:rFonts w:ascii="Cambria" w:hAnsi="Cambria"/>
                <w:sz w:val="24"/>
                <w:szCs w:val="24"/>
              </w:rPr>
              <w:t>1/7/2021</w:t>
            </w:r>
          </w:p>
        </w:tc>
        <w:tc>
          <w:tcPr>
            <w:tcW w:w="2041" w:type="dxa"/>
          </w:tcPr>
          <w:p w14:paraId="7EB2385B" w14:textId="0FD7DEA5" w:rsidR="00F17527" w:rsidRDefault="00F17527" w:rsidP="00F17527">
            <w:pPr>
              <w:pStyle w:val="ListParagraph"/>
              <w:ind w:left="0"/>
              <w:rPr>
                <w:rFonts w:ascii="Cambria" w:hAnsi="Cambria"/>
                <w:sz w:val="24"/>
                <w:szCs w:val="24"/>
              </w:rPr>
            </w:pPr>
            <w:r>
              <w:rPr>
                <w:rFonts w:ascii="Cambria" w:hAnsi="Cambria"/>
                <w:sz w:val="24"/>
                <w:szCs w:val="24"/>
              </w:rPr>
              <w:t xml:space="preserve">Returned to DCDEE per NC </w:t>
            </w:r>
            <w:r>
              <w:rPr>
                <w:rFonts w:ascii="Cambria" w:hAnsi="Cambria"/>
                <w:sz w:val="24"/>
                <w:szCs w:val="24"/>
              </w:rPr>
              <w:lastRenderedPageBreak/>
              <w:t>Pre-K program request</w:t>
            </w:r>
          </w:p>
        </w:tc>
      </w:tr>
      <w:tr w:rsidR="00F17527" w:rsidRPr="006E67E4" w14:paraId="44C70748" w14:textId="77777777" w:rsidTr="00F17527">
        <w:tc>
          <w:tcPr>
            <w:tcW w:w="2040" w:type="dxa"/>
          </w:tcPr>
          <w:p w14:paraId="4BAE3EB1" w14:textId="5841E785" w:rsidR="00F17527" w:rsidRDefault="00F17527" w:rsidP="00F17527">
            <w:pPr>
              <w:pStyle w:val="ListParagraph"/>
              <w:ind w:left="0"/>
              <w:rPr>
                <w:rFonts w:ascii="Cambria" w:hAnsi="Cambria"/>
                <w:sz w:val="24"/>
                <w:szCs w:val="24"/>
              </w:rPr>
            </w:pPr>
            <w:r>
              <w:rPr>
                <w:rFonts w:ascii="Cambria" w:hAnsi="Cambria"/>
                <w:sz w:val="24"/>
                <w:szCs w:val="24"/>
              </w:rPr>
              <w:lastRenderedPageBreak/>
              <w:t>HP Laptop 5</w:t>
            </w:r>
          </w:p>
        </w:tc>
        <w:tc>
          <w:tcPr>
            <w:tcW w:w="1195" w:type="dxa"/>
          </w:tcPr>
          <w:p w14:paraId="76A7DDAB" w14:textId="6FEA1B93" w:rsidR="00F17527" w:rsidRDefault="00F17527" w:rsidP="00F17527">
            <w:pPr>
              <w:pStyle w:val="ListParagraph"/>
              <w:ind w:left="0"/>
              <w:rPr>
                <w:rFonts w:ascii="Cambria" w:hAnsi="Cambria"/>
                <w:sz w:val="24"/>
                <w:szCs w:val="24"/>
              </w:rPr>
            </w:pPr>
            <w:r>
              <w:rPr>
                <w:rFonts w:ascii="Cambria" w:hAnsi="Cambria"/>
                <w:sz w:val="24"/>
                <w:szCs w:val="24"/>
              </w:rPr>
              <w:t>1917</w:t>
            </w:r>
          </w:p>
        </w:tc>
        <w:tc>
          <w:tcPr>
            <w:tcW w:w="1530" w:type="dxa"/>
          </w:tcPr>
          <w:p w14:paraId="20EFF35E" w14:textId="49CA2840" w:rsidR="00F17527" w:rsidRDefault="00F17527" w:rsidP="00F17527">
            <w:pPr>
              <w:pStyle w:val="ListParagraph"/>
              <w:ind w:left="0"/>
              <w:rPr>
                <w:rFonts w:ascii="Cambria" w:hAnsi="Cambria"/>
                <w:sz w:val="24"/>
                <w:szCs w:val="24"/>
              </w:rPr>
            </w:pPr>
            <w:r w:rsidRPr="008564CB">
              <w:rPr>
                <w:rFonts w:ascii="Cambria" w:hAnsi="Cambria"/>
                <w:sz w:val="24"/>
                <w:szCs w:val="24"/>
              </w:rPr>
              <w:t>$551.58</w:t>
            </w:r>
          </w:p>
        </w:tc>
        <w:tc>
          <w:tcPr>
            <w:tcW w:w="1644" w:type="dxa"/>
          </w:tcPr>
          <w:p w14:paraId="30581592" w14:textId="338FAAE1" w:rsidR="00F17527" w:rsidRDefault="00F17527" w:rsidP="00F17527">
            <w:pPr>
              <w:pStyle w:val="ListParagraph"/>
              <w:ind w:left="0"/>
              <w:rPr>
                <w:rFonts w:ascii="Cambria" w:hAnsi="Cambria"/>
                <w:sz w:val="24"/>
                <w:szCs w:val="24"/>
              </w:rPr>
            </w:pPr>
            <w:r w:rsidRPr="00411DE8">
              <w:rPr>
                <w:rFonts w:ascii="Cambria" w:hAnsi="Cambria"/>
                <w:sz w:val="24"/>
                <w:szCs w:val="24"/>
              </w:rPr>
              <w:t>1/7/2021</w:t>
            </w:r>
          </w:p>
        </w:tc>
        <w:tc>
          <w:tcPr>
            <w:tcW w:w="2041" w:type="dxa"/>
          </w:tcPr>
          <w:p w14:paraId="3E405343" w14:textId="0550148C" w:rsidR="00F17527" w:rsidRDefault="00F17527" w:rsidP="00F17527">
            <w:pPr>
              <w:pStyle w:val="ListParagraph"/>
              <w:ind w:left="0"/>
              <w:rPr>
                <w:rFonts w:ascii="Cambria" w:hAnsi="Cambria"/>
                <w:sz w:val="24"/>
                <w:szCs w:val="24"/>
              </w:rPr>
            </w:pPr>
            <w:r>
              <w:rPr>
                <w:rFonts w:ascii="Cambria" w:hAnsi="Cambria"/>
                <w:sz w:val="24"/>
                <w:szCs w:val="24"/>
              </w:rPr>
              <w:t>Returned to DCDEE per NC Pre-K program request</w:t>
            </w:r>
          </w:p>
        </w:tc>
      </w:tr>
      <w:tr w:rsidR="00F17527" w:rsidRPr="006E67E4" w14:paraId="68D8FCD6" w14:textId="77777777" w:rsidTr="00F17527">
        <w:tc>
          <w:tcPr>
            <w:tcW w:w="2040" w:type="dxa"/>
          </w:tcPr>
          <w:p w14:paraId="497C36EC" w14:textId="7506154C" w:rsidR="00F17527" w:rsidRDefault="00F17527" w:rsidP="00F17527">
            <w:pPr>
              <w:pStyle w:val="ListParagraph"/>
              <w:ind w:left="0"/>
              <w:rPr>
                <w:rFonts w:ascii="Cambria" w:hAnsi="Cambria"/>
                <w:sz w:val="24"/>
                <w:szCs w:val="24"/>
              </w:rPr>
            </w:pPr>
            <w:r>
              <w:rPr>
                <w:rFonts w:ascii="Cambria" w:hAnsi="Cambria"/>
                <w:sz w:val="24"/>
                <w:szCs w:val="24"/>
              </w:rPr>
              <w:t>HP Laptop 6</w:t>
            </w:r>
          </w:p>
        </w:tc>
        <w:tc>
          <w:tcPr>
            <w:tcW w:w="1195" w:type="dxa"/>
          </w:tcPr>
          <w:p w14:paraId="3D53CAA2" w14:textId="1427F9BE" w:rsidR="00F17527" w:rsidRDefault="00F17527" w:rsidP="00F17527">
            <w:pPr>
              <w:pStyle w:val="ListParagraph"/>
              <w:ind w:left="0"/>
              <w:rPr>
                <w:rFonts w:ascii="Cambria" w:hAnsi="Cambria"/>
                <w:sz w:val="24"/>
                <w:szCs w:val="24"/>
              </w:rPr>
            </w:pPr>
            <w:r>
              <w:rPr>
                <w:rFonts w:ascii="Cambria" w:hAnsi="Cambria"/>
                <w:sz w:val="24"/>
                <w:szCs w:val="24"/>
              </w:rPr>
              <w:t>1918</w:t>
            </w:r>
          </w:p>
        </w:tc>
        <w:tc>
          <w:tcPr>
            <w:tcW w:w="1530" w:type="dxa"/>
          </w:tcPr>
          <w:p w14:paraId="52918CF4" w14:textId="6B770AB2" w:rsidR="00F17527" w:rsidRDefault="00F17527" w:rsidP="00F17527">
            <w:pPr>
              <w:pStyle w:val="ListParagraph"/>
              <w:ind w:left="0"/>
              <w:rPr>
                <w:rFonts w:ascii="Cambria" w:hAnsi="Cambria"/>
                <w:sz w:val="24"/>
                <w:szCs w:val="24"/>
              </w:rPr>
            </w:pPr>
            <w:r w:rsidRPr="008564CB">
              <w:rPr>
                <w:rFonts w:ascii="Cambria" w:hAnsi="Cambria"/>
                <w:sz w:val="24"/>
                <w:szCs w:val="24"/>
              </w:rPr>
              <w:t>$551.58</w:t>
            </w:r>
          </w:p>
        </w:tc>
        <w:tc>
          <w:tcPr>
            <w:tcW w:w="1644" w:type="dxa"/>
          </w:tcPr>
          <w:p w14:paraId="34D96042" w14:textId="299B3E39" w:rsidR="00F17527" w:rsidRDefault="00F17527" w:rsidP="00F17527">
            <w:pPr>
              <w:pStyle w:val="ListParagraph"/>
              <w:ind w:left="0"/>
              <w:rPr>
                <w:rFonts w:ascii="Cambria" w:hAnsi="Cambria"/>
                <w:sz w:val="24"/>
                <w:szCs w:val="24"/>
              </w:rPr>
            </w:pPr>
            <w:r w:rsidRPr="00411DE8">
              <w:rPr>
                <w:rFonts w:ascii="Cambria" w:hAnsi="Cambria"/>
                <w:sz w:val="24"/>
                <w:szCs w:val="24"/>
              </w:rPr>
              <w:t>1/7/2021</w:t>
            </w:r>
          </w:p>
        </w:tc>
        <w:tc>
          <w:tcPr>
            <w:tcW w:w="2041" w:type="dxa"/>
          </w:tcPr>
          <w:p w14:paraId="124E81DF" w14:textId="0439E187" w:rsidR="00F17527" w:rsidRDefault="00F17527" w:rsidP="00F17527">
            <w:pPr>
              <w:pStyle w:val="ListParagraph"/>
              <w:ind w:left="0"/>
              <w:rPr>
                <w:rFonts w:ascii="Cambria" w:hAnsi="Cambria"/>
                <w:sz w:val="24"/>
                <w:szCs w:val="24"/>
              </w:rPr>
            </w:pPr>
            <w:r>
              <w:rPr>
                <w:rFonts w:ascii="Cambria" w:hAnsi="Cambria"/>
                <w:sz w:val="24"/>
                <w:szCs w:val="24"/>
              </w:rPr>
              <w:t>Returned to DCDEE per NC Pre-K program request</w:t>
            </w:r>
          </w:p>
        </w:tc>
      </w:tr>
      <w:tr w:rsidR="00F17527" w:rsidRPr="006E67E4" w14:paraId="60F3BE45" w14:textId="77777777" w:rsidTr="00F17527">
        <w:tc>
          <w:tcPr>
            <w:tcW w:w="2040" w:type="dxa"/>
          </w:tcPr>
          <w:p w14:paraId="1E127C79" w14:textId="52177642" w:rsidR="00F17527" w:rsidRDefault="00F17527" w:rsidP="00F17527">
            <w:pPr>
              <w:pStyle w:val="ListParagraph"/>
              <w:ind w:left="0"/>
              <w:rPr>
                <w:rFonts w:ascii="Cambria" w:hAnsi="Cambria"/>
                <w:sz w:val="24"/>
                <w:szCs w:val="24"/>
              </w:rPr>
            </w:pPr>
            <w:r>
              <w:rPr>
                <w:rFonts w:ascii="Cambria" w:hAnsi="Cambria"/>
                <w:sz w:val="24"/>
                <w:szCs w:val="24"/>
              </w:rPr>
              <w:t>HP Laptop 7</w:t>
            </w:r>
          </w:p>
        </w:tc>
        <w:tc>
          <w:tcPr>
            <w:tcW w:w="1195" w:type="dxa"/>
          </w:tcPr>
          <w:p w14:paraId="463DE208" w14:textId="22D1C493" w:rsidR="00F17527" w:rsidRDefault="00F17527" w:rsidP="00F17527">
            <w:pPr>
              <w:pStyle w:val="ListParagraph"/>
              <w:ind w:left="0"/>
              <w:rPr>
                <w:rFonts w:ascii="Cambria" w:hAnsi="Cambria"/>
                <w:sz w:val="24"/>
                <w:szCs w:val="24"/>
              </w:rPr>
            </w:pPr>
            <w:r>
              <w:rPr>
                <w:rFonts w:ascii="Cambria" w:hAnsi="Cambria"/>
                <w:sz w:val="24"/>
                <w:szCs w:val="24"/>
              </w:rPr>
              <w:t>1919</w:t>
            </w:r>
          </w:p>
        </w:tc>
        <w:tc>
          <w:tcPr>
            <w:tcW w:w="1530" w:type="dxa"/>
          </w:tcPr>
          <w:p w14:paraId="4F152FF6" w14:textId="50E23AA3" w:rsidR="00F17527" w:rsidRDefault="00F17527" w:rsidP="00F17527">
            <w:pPr>
              <w:pStyle w:val="ListParagraph"/>
              <w:ind w:left="0"/>
              <w:rPr>
                <w:rFonts w:ascii="Cambria" w:hAnsi="Cambria"/>
                <w:sz w:val="24"/>
                <w:szCs w:val="24"/>
              </w:rPr>
            </w:pPr>
            <w:r w:rsidRPr="008564CB">
              <w:rPr>
                <w:rFonts w:ascii="Cambria" w:hAnsi="Cambria"/>
                <w:sz w:val="24"/>
                <w:szCs w:val="24"/>
              </w:rPr>
              <w:t>$551.58</w:t>
            </w:r>
          </w:p>
        </w:tc>
        <w:tc>
          <w:tcPr>
            <w:tcW w:w="1644" w:type="dxa"/>
          </w:tcPr>
          <w:p w14:paraId="7ADDCF26" w14:textId="43AEEB4C" w:rsidR="00F17527" w:rsidRDefault="00F17527" w:rsidP="00F17527">
            <w:pPr>
              <w:pStyle w:val="ListParagraph"/>
              <w:ind w:left="0"/>
              <w:rPr>
                <w:rFonts w:ascii="Cambria" w:hAnsi="Cambria"/>
                <w:sz w:val="24"/>
                <w:szCs w:val="24"/>
              </w:rPr>
            </w:pPr>
            <w:r w:rsidRPr="00411DE8">
              <w:rPr>
                <w:rFonts w:ascii="Cambria" w:hAnsi="Cambria"/>
                <w:sz w:val="24"/>
                <w:szCs w:val="24"/>
              </w:rPr>
              <w:t>1/7/2021</w:t>
            </w:r>
          </w:p>
        </w:tc>
        <w:tc>
          <w:tcPr>
            <w:tcW w:w="2041" w:type="dxa"/>
          </w:tcPr>
          <w:p w14:paraId="2A60DC64" w14:textId="08A99F07" w:rsidR="00F17527" w:rsidRDefault="00F17527" w:rsidP="00F17527">
            <w:pPr>
              <w:pStyle w:val="ListParagraph"/>
              <w:ind w:left="0"/>
              <w:rPr>
                <w:rFonts w:ascii="Cambria" w:hAnsi="Cambria"/>
                <w:sz w:val="24"/>
                <w:szCs w:val="24"/>
              </w:rPr>
            </w:pPr>
            <w:r w:rsidRPr="0070399E">
              <w:rPr>
                <w:rFonts w:ascii="Cambria" w:hAnsi="Cambria"/>
                <w:sz w:val="24"/>
                <w:szCs w:val="24"/>
              </w:rPr>
              <w:t>Returned to DCDEE per NC Pre-K program request</w:t>
            </w:r>
          </w:p>
        </w:tc>
      </w:tr>
      <w:tr w:rsidR="00F17527" w:rsidRPr="006E67E4" w14:paraId="4BF958CC" w14:textId="77777777" w:rsidTr="00F17527">
        <w:tc>
          <w:tcPr>
            <w:tcW w:w="2040" w:type="dxa"/>
          </w:tcPr>
          <w:p w14:paraId="19BD21BA" w14:textId="5E98DBAE" w:rsidR="00F17527" w:rsidRDefault="00F17527" w:rsidP="00F17527">
            <w:pPr>
              <w:pStyle w:val="ListParagraph"/>
              <w:ind w:left="0"/>
              <w:rPr>
                <w:rFonts w:ascii="Cambria" w:hAnsi="Cambria"/>
                <w:sz w:val="24"/>
                <w:szCs w:val="24"/>
              </w:rPr>
            </w:pPr>
            <w:r>
              <w:rPr>
                <w:rFonts w:ascii="Cambria" w:hAnsi="Cambria"/>
                <w:sz w:val="24"/>
                <w:szCs w:val="24"/>
              </w:rPr>
              <w:t>HP Laptop 8</w:t>
            </w:r>
          </w:p>
        </w:tc>
        <w:tc>
          <w:tcPr>
            <w:tcW w:w="1195" w:type="dxa"/>
          </w:tcPr>
          <w:p w14:paraId="07C3ACF9" w14:textId="2B8B7CE4" w:rsidR="00F17527" w:rsidRDefault="00F17527" w:rsidP="00F17527">
            <w:pPr>
              <w:pStyle w:val="ListParagraph"/>
              <w:ind w:left="0"/>
              <w:rPr>
                <w:rFonts w:ascii="Cambria" w:hAnsi="Cambria"/>
                <w:sz w:val="24"/>
                <w:szCs w:val="24"/>
              </w:rPr>
            </w:pPr>
            <w:r>
              <w:rPr>
                <w:rFonts w:ascii="Cambria" w:hAnsi="Cambria"/>
                <w:sz w:val="24"/>
                <w:szCs w:val="24"/>
              </w:rPr>
              <w:t>1920</w:t>
            </w:r>
          </w:p>
        </w:tc>
        <w:tc>
          <w:tcPr>
            <w:tcW w:w="1530" w:type="dxa"/>
          </w:tcPr>
          <w:p w14:paraId="78CF7C1C" w14:textId="11F04F51" w:rsidR="00F17527" w:rsidRDefault="00F17527" w:rsidP="00F17527">
            <w:pPr>
              <w:pStyle w:val="ListParagraph"/>
              <w:ind w:left="0"/>
              <w:rPr>
                <w:rFonts w:ascii="Cambria" w:hAnsi="Cambria"/>
                <w:sz w:val="24"/>
                <w:szCs w:val="24"/>
              </w:rPr>
            </w:pPr>
            <w:r w:rsidRPr="008564CB">
              <w:rPr>
                <w:rFonts w:ascii="Cambria" w:hAnsi="Cambria"/>
                <w:sz w:val="24"/>
                <w:szCs w:val="24"/>
              </w:rPr>
              <w:t>$551.58</w:t>
            </w:r>
          </w:p>
        </w:tc>
        <w:tc>
          <w:tcPr>
            <w:tcW w:w="1644" w:type="dxa"/>
          </w:tcPr>
          <w:p w14:paraId="4AD92C17" w14:textId="28858D3D" w:rsidR="00F17527" w:rsidRDefault="00F17527" w:rsidP="00F17527">
            <w:pPr>
              <w:pStyle w:val="ListParagraph"/>
              <w:ind w:left="0"/>
              <w:rPr>
                <w:rFonts w:ascii="Cambria" w:hAnsi="Cambria"/>
                <w:sz w:val="24"/>
                <w:szCs w:val="24"/>
              </w:rPr>
            </w:pPr>
            <w:r w:rsidRPr="00411DE8">
              <w:rPr>
                <w:rFonts w:ascii="Cambria" w:hAnsi="Cambria"/>
                <w:sz w:val="24"/>
                <w:szCs w:val="24"/>
              </w:rPr>
              <w:t>1/7/2021</w:t>
            </w:r>
          </w:p>
        </w:tc>
        <w:tc>
          <w:tcPr>
            <w:tcW w:w="2041" w:type="dxa"/>
          </w:tcPr>
          <w:p w14:paraId="087D5A2E" w14:textId="6E4694C6" w:rsidR="00F17527" w:rsidRDefault="00F17527" w:rsidP="00F17527">
            <w:pPr>
              <w:pStyle w:val="ListParagraph"/>
              <w:ind w:left="0"/>
              <w:rPr>
                <w:rFonts w:ascii="Cambria" w:hAnsi="Cambria"/>
                <w:sz w:val="24"/>
                <w:szCs w:val="24"/>
              </w:rPr>
            </w:pPr>
            <w:r w:rsidRPr="0070399E">
              <w:rPr>
                <w:rFonts w:ascii="Cambria" w:hAnsi="Cambria"/>
                <w:sz w:val="24"/>
                <w:szCs w:val="24"/>
              </w:rPr>
              <w:t>Returned to DCDEE per NC Pre-K program request</w:t>
            </w:r>
          </w:p>
        </w:tc>
      </w:tr>
      <w:tr w:rsidR="00F17527" w:rsidRPr="006E67E4" w14:paraId="1A03EFCC" w14:textId="77777777" w:rsidTr="00F17527">
        <w:tc>
          <w:tcPr>
            <w:tcW w:w="2040" w:type="dxa"/>
          </w:tcPr>
          <w:p w14:paraId="191DE10A" w14:textId="1D27E341" w:rsidR="00F17527" w:rsidRDefault="00F17527" w:rsidP="00F17527">
            <w:pPr>
              <w:pStyle w:val="ListParagraph"/>
              <w:ind w:left="0"/>
              <w:rPr>
                <w:rFonts w:ascii="Cambria" w:hAnsi="Cambria"/>
                <w:sz w:val="24"/>
                <w:szCs w:val="24"/>
              </w:rPr>
            </w:pPr>
            <w:r>
              <w:rPr>
                <w:rFonts w:ascii="Cambria" w:hAnsi="Cambria"/>
                <w:sz w:val="24"/>
                <w:szCs w:val="24"/>
              </w:rPr>
              <w:t>HP Laptop 9</w:t>
            </w:r>
          </w:p>
        </w:tc>
        <w:tc>
          <w:tcPr>
            <w:tcW w:w="1195" w:type="dxa"/>
          </w:tcPr>
          <w:p w14:paraId="2A4F016B" w14:textId="2E41640C" w:rsidR="00F17527" w:rsidRDefault="00F17527" w:rsidP="00F17527">
            <w:pPr>
              <w:pStyle w:val="ListParagraph"/>
              <w:ind w:left="0"/>
              <w:rPr>
                <w:rFonts w:ascii="Cambria" w:hAnsi="Cambria"/>
                <w:sz w:val="24"/>
                <w:szCs w:val="24"/>
              </w:rPr>
            </w:pPr>
            <w:r>
              <w:rPr>
                <w:rFonts w:ascii="Cambria" w:hAnsi="Cambria"/>
                <w:sz w:val="24"/>
                <w:szCs w:val="24"/>
              </w:rPr>
              <w:t>1921</w:t>
            </w:r>
          </w:p>
        </w:tc>
        <w:tc>
          <w:tcPr>
            <w:tcW w:w="1530" w:type="dxa"/>
          </w:tcPr>
          <w:p w14:paraId="33F635F8" w14:textId="4B1F9092" w:rsidR="00F17527" w:rsidRDefault="00F17527" w:rsidP="00F17527">
            <w:pPr>
              <w:pStyle w:val="ListParagraph"/>
              <w:ind w:left="0"/>
              <w:rPr>
                <w:rFonts w:ascii="Cambria" w:hAnsi="Cambria"/>
                <w:sz w:val="24"/>
                <w:szCs w:val="24"/>
              </w:rPr>
            </w:pPr>
            <w:r w:rsidRPr="008564CB">
              <w:rPr>
                <w:rFonts w:ascii="Cambria" w:hAnsi="Cambria"/>
                <w:sz w:val="24"/>
                <w:szCs w:val="24"/>
              </w:rPr>
              <w:t>$551.58</w:t>
            </w:r>
          </w:p>
        </w:tc>
        <w:tc>
          <w:tcPr>
            <w:tcW w:w="1644" w:type="dxa"/>
          </w:tcPr>
          <w:p w14:paraId="07814B9B" w14:textId="268833B4" w:rsidR="00F17527" w:rsidRDefault="00F17527" w:rsidP="00F17527">
            <w:pPr>
              <w:pStyle w:val="ListParagraph"/>
              <w:ind w:left="0"/>
              <w:rPr>
                <w:rFonts w:ascii="Cambria" w:hAnsi="Cambria"/>
                <w:sz w:val="24"/>
                <w:szCs w:val="24"/>
              </w:rPr>
            </w:pPr>
            <w:r w:rsidRPr="00411DE8">
              <w:rPr>
                <w:rFonts w:ascii="Cambria" w:hAnsi="Cambria"/>
                <w:sz w:val="24"/>
                <w:szCs w:val="24"/>
              </w:rPr>
              <w:t>1/7/2021</w:t>
            </w:r>
          </w:p>
        </w:tc>
        <w:tc>
          <w:tcPr>
            <w:tcW w:w="2041" w:type="dxa"/>
          </w:tcPr>
          <w:p w14:paraId="063E2AFD" w14:textId="24C669D7" w:rsidR="00F17527" w:rsidRDefault="00F17527" w:rsidP="00F17527">
            <w:pPr>
              <w:pStyle w:val="ListParagraph"/>
              <w:ind w:left="0"/>
              <w:rPr>
                <w:rFonts w:ascii="Cambria" w:hAnsi="Cambria"/>
                <w:sz w:val="24"/>
                <w:szCs w:val="24"/>
              </w:rPr>
            </w:pPr>
            <w:r w:rsidRPr="0070399E">
              <w:rPr>
                <w:rFonts w:ascii="Cambria" w:hAnsi="Cambria"/>
                <w:sz w:val="24"/>
                <w:szCs w:val="24"/>
              </w:rPr>
              <w:t>Returned to DCDEE per NC Pre-K program request</w:t>
            </w:r>
          </w:p>
        </w:tc>
      </w:tr>
      <w:tr w:rsidR="00F17527" w:rsidRPr="006E67E4" w14:paraId="0736D866" w14:textId="77777777" w:rsidTr="00F17527">
        <w:tc>
          <w:tcPr>
            <w:tcW w:w="2040" w:type="dxa"/>
          </w:tcPr>
          <w:p w14:paraId="7C10C39D" w14:textId="08315411" w:rsidR="00F17527" w:rsidRDefault="00F17527" w:rsidP="00F17527">
            <w:pPr>
              <w:pStyle w:val="ListParagraph"/>
              <w:ind w:left="0"/>
              <w:rPr>
                <w:rFonts w:ascii="Cambria" w:hAnsi="Cambria"/>
                <w:sz w:val="24"/>
                <w:szCs w:val="24"/>
              </w:rPr>
            </w:pPr>
            <w:r>
              <w:rPr>
                <w:rFonts w:ascii="Cambria" w:hAnsi="Cambria"/>
                <w:sz w:val="24"/>
                <w:szCs w:val="24"/>
              </w:rPr>
              <w:t>HP Laptop 10</w:t>
            </w:r>
          </w:p>
        </w:tc>
        <w:tc>
          <w:tcPr>
            <w:tcW w:w="1195" w:type="dxa"/>
          </w:tcPr>
          <w:p w14:paraId="2A2D58B2" w14:textId="6906A7AA" w:rsidR="00F17527" w:rsidRDefault="00F17527" w:rsidP="00F17527">
            <w:pPr>
              <w:pStyle w:val="ListParagraph"/>
              <w:ind w:left="0"/>
              <w:rPr>
                <w:rFonts w:ascii="Cambria" w:hAnsi="Cambria"/>
                <w:sz w:val="24"/>
                <w:szCs w:val="24"/>
              </w:rPr>
            </w:pPr>
            <w:r>
              <w:rPr>
                <w:rFonts w:ascii="Cambria" w:hAnsi="Cambria"/>
                <w:sz w:val="24"/>
                <w:szCs w:val="24"/>
              </w:rPr>
              <w:t>1922</w:t>
            </w:r>
          </w:p>
        </w:tc>
        <w:tc>
          <w:tcPr>
            <w:tcW w:w="1530" w:type="dxa"/>
          </w:tcPr>
          <w:p w14:paraId="28B0657B" w14:textId="14FA0915" w:rsidR="00F17527" w:rsidRDefault="00F17527" w:rsidP="00F17527">
            <w:pPr>
              <w:pStyle w:val="ListParagraph"/>
              <w:ind w:left="0"/>
              <w:rPr>
                <w:rFonts w:ascii="Cambria" w:hAnsi="Cambria"/>
                <w:sz w:val="24"/>
                <w:szCs w:val="24"/>
              </w:rPr>
            </w:pPr>
            <w:r w:rsidRPr="008564CB">
              <w:rPr>
                <w:rFonts w:ascii="Cambria" w:hAnsi="Cambria"/>
                <w:sz w:val="24"/>
                <w:szCs w:val="24"/>
              </w:rPr>
              <w:t>$551.58</w:t>
            </w:r>
          </w:p>
        </w:tc>
        <w:tc>
          <w:tcPr>
            <w:tcW w:w="1644" w:type="dxa"/>
          </w:tcPr>
          <w:p w14:paraId="1231D7BC" w14:textId="5234525D" w:rsidR="00F17527" w:rsidRDefault="00F17527" w:rsidP="00F17527">
            <w:pPr>
              <w:pStyle w:val="ListParagraph"/>
              <w:ind w:left="0"/>
              <w:rPr>
                <w:rFonts w:ascii="Cambria" w:hAnsi="Cambria"/>
                <w:sz w:val="24"/>
                <w:szCs w:val="24"/>
              </w:rPr>
            </w:pPr>
            <w:r w:rsidRPr="00411DE8">
              <w:rPr>
                <w:rFonts w:ascii="Cambria" w:hAnsi="Cambria"/>
                <w:sz w:val="24"/>
                <w:szCs w:val="24"/>
              </w:rPr>
              <w:t>1/7/2021</w:t>
            </w:r>
          </w:p>
        </w:tc>
        <w:tc>
          <w:tcPr>
            <w:tcW w:w="2041" w:type="dxa"/>
          </w:tcPr>
          <w:p w14:paraId="1D2DF5AE" w14:textId="6AD724F6" w:rsidR="00F17527" w:rsidRDefault="00F17527" w:rsidP="00F17527">
            <w:pPr>
              <w:pStyle w:val="ListParagraph"/>
              <w:ind w:left="0"/>
              <w:rPr>
                <w:rFonts w:ascii="Cambria" w:hAnsi="Cambria"/>
                <w:sz w:val="24"/>
                <w:szCs w:val="24"/>
              </w:rPr>
            </w:pPr>
            <w:r w:rsidRPr="0070399E">
              <w:rPr>
                <w:rFonts w:ascii="Cambria" w:hAnsi="Cambria"/>
                <w:sz w:val="24"/>
                <w:szCs w:val="24"/>
              </w:rPr>
              <w:t>Returned to DCDEE per NC Pre-K program request</w:t>
            </w:r>
          </w:p>
        </w:tc>
      </w:tr>
      <w:tr w:rsidR="00F17527" w:rsidRPr="006E67E4" w14:paraId="0CAC060D" w14:textId="77777777" w:rsidTr="00F17527">
        <w:tc>
          <w:tcPr>
            <w:tcW w:w="2040" w:type="dxa"/>
          </w:tcPr>
          <w:p w14:paraId="19C31325" w14:textId="381212BF" w:rsidR="00F17527" w:rsidRDefault="00F17527" w:rsidP="00F17527">
            <w:pPr>
              <w:pStyle w:val="ListParagraph"/>
              <w:ind w:left="0"/>
              <w:rPr>
                <w:rFonts w:ascii="Cambria" w:hAnsi="Cambria"/>
                <w:sz w:val="24"/>
                <w:szCs w:val="24"/>
              </w:rPr>
            </w:pPr>
            <w:r>
              <w:rPr>
                <w:rFonts w:ascii="Cambria" w:hAnsi="Cambria"/>
                <w:sz w:val="24"/>
                <w:szCs w:val="24"/>
              </w:rPr>
              <w:t>HP Laptop 11</w:t>
            </w:r>
          </w:p>
        </w:tc>
        <w:tc>
          <w:tcPr>
            <w:tcW w:w="1195" w:type="dxa"/>
          </w:tcPr>
          <w:p w14:paraId="6BC22983" w14:textId="6325FCD7" w:rsidR="00F17527" w:rsidRDefault="00F17527" w:rsidP="00F17527">
            <w:pPr>
              <w:pStyle w:val="ListParagraph"/>
              <w:ind w:left="0"/>
              <w:rPr>
                <w:rFonts w:ascii="Cambria" w:hAnsi="Cambria"/>
                <w:sz w:val="24"/>
                <w:szCs w:val="24"/>
              </w:rPr>
            </w:pPr>
            <w:r>
              <w:rPr>
                <w:rFonts w:ascii="Cambria" w:hAnsi="Cambria"/>
                <w:sz w:val="24"/>
                <w:szCs w:val="24"/>
              </w:rPr>
              <w:t>1923</w:t>
            </w:r>
          </w:p>
        </w:tc>
        <w:tc>
          <w:tcPr>
            <w:tcW w:w="1530" w:type="dxa"/>
          </w:tcPr>
          <w:p w14:paraId="12BF73D7" w14:textId="573B2E83" w:rsidR="00F17527" w:rsidRDefault="00F17527" w:rsidP="00F17527">
            <w:pPr>
              <w:pStyle w:val="ListParagraph"/>
              <w:ind w:left="0"/>
              <w:rPr>
                <w:rFonts w:ascii="Cambria" w:hAnsi="Cambria"/>
                <w:sz w:val="24"/>
                <w:szCs w:val="24"/>
              </w:rPr>
            </w:pPr>
            <w:r w:rsidRPr="008564CB">
              <w:rPr>
                <w:rFonts w:ascii="Cambria" w:hAnsi="Cambria"/>
                <w:sz w:val="24"/>
                <w:szCs w:val="24"/>
              </w:rPr>
              <w:t>$551.58</w:t>
            </w:r>
          </w:p>
        </w:tc>
        <w:tc>
          <w:tcPr>
            <w:tcW w:w="1644" w:type="dxa"/>
          </w:tcPr>
          <w:p w14:paraId="55CBAC49" w14:textId="3C4888AF" w:rsidR="00F17527" w:rsidRDefault="00F17527" w:rsidP="00F17527">
            <w:pPr>
              <w:pStyle w:val="ListParagraph"/>
              <w:ind w:left="0"/>
              <w:rPr>
                <w:rFonts w:ascii="Cambria" w:hAnsi="Cambria"/>
                <w:sz w:val="24"/>
                <w:szCs w:val="24"/>
              </w:rPr>
            </w:pPr>
            <w:r w:rsidRPr="00411DE8">
              <w:rPr>
                <w:rFonts w:ascii="Cambria" w:hAnsi="Cambria"/>
                <w:sz w:val="24"/>
                <w:szCs w:val="24"/>
              </w:rPr>
              <w:t>1/7/2021</w:t>
            </w:r>
          </w:p>
        </w:tc>
        <w:tc>
          <w:tcPr>
            <w:tcW w:w="2041" w:type="dxa"/>
          </w:tcPr>
          <w:p w14:paraId="019D5AAB" w14:textId="5AB1D29F" w:rsidR="00F17527" w:rsidRDefault="00F17527" w:rsidP="00F17527">
            <w:pPr>
              <w:pStyle w:val="ListParagraph"/>
              <w:ind w:left="0"/>
              <w:rPr>
                <w:rFonts w:ascii="Cambria" w:hAnsi="Cambria"/>
                <w:sz w:val="24"/>
                <w:szCs w:val="24"/>
              </w:rPr>
            </w:pPr>
            <w:r w:rsidRPr="0070399E">
              <w:rPr>
                <w:rFonts w:ascii="Cambria" w:hAnsi="Cambria"/>
                <w:sz w:val="24"/>
                <w:szCs w:val="24"/>
              </w:rPr>
              <w:t>Returned to DCDEE per NC Pre-K program request</w:t>
            </w:r>
          </w:p>
        </w:tc>
      </w:tr>
      <w:tr w:rsidR="00F17527" w:rsidRPr="006E67E4" w14:paraId="4A11C866" w14:textId="77777777" w:rsidTr="00F17527">
        <w:tc>
          <w:tcPr>
            <w:tcW w:w="2040" w:type="dxa"/>
          </w:tcPr>
          <w:p w14:paraId="0A54860E" w14:textId="05FECBBF" w:rsidR="00F17527" w:rsidRDefault="00F17527" w:rsidP="00F17527">
            <w:pPr>
              <w:pStyle w:val="ListParagraph"/>
              <w:ind w:left="0"/>
              <w:rPr>
                <w:rFonts w:ascii="Cambria" w:hAnsi="Cambria"/>
                <w:sz w:val="24"/>
                <w:szCs w:val="24"/>
              </w:rPr>
            </w:pPr>
            <w:r>
              <w:rPr>
                <w:rFonts w:ascii="Cambria" w:hAnsi="Cambria"/>
                <w:sz w:val="24"/>
                <w:szCs w:val="24"/>
              </w:rPr>
              <w:t>HP Laptop 12</w:t>
            </w:r>
          </w:p>
        </w:tc>
        <w:tc>
          <w:tcPr>
            <w:tcW w:w="1195" w:type="dxa"/>
          </w:tcPr>
          <w:p w14:paraId="67A77F0E" w14:textId="27C3DF1A" w:rsidR="00F17527" w:rsidRDefault="00F17527" w:rsidP="00F17527">
            <w:pPr>
              <w:pStyle w:val="ListParagraph"/>
              <w:ind w:left="0"/>
              <w:rPr>
                <w:rFonts w:ascii="Cambria" w:hAnsi="Cambria"/>
                <w:sz w:val="24"/>
                <w:szCs w:val="24"/>
              </w:rPr>
            </w:pPr>
            <w:r>
              <w:rPr>
                <w:rFonts w:ascii="Cambria" w:hAnsi="Cambria"/>
                <w:sz w:val="24"/>
                <w:szCs w:val="24"/>
              </w:rPr>
              <w:t>1924</w:t>
            </w:r>
          </w:p>
        </w:tc>
        <w:tc>
          <w:tcPr>
            <w:tcW w:w="1530" w:type="dxa"/>
          </w:tcPr>
          <w:p w14:paraId="1FC2303A" w14:textId="14744729" w:rsidR="00F17527" w:rsidRDefault="00F17527" w:rsidP="00F17527">
            <w:pPr>
              <w:pStyle w:val="ListParagraph"/>
              <w:ind w:left="0"/>
              <w:rPr>
                <w:rFonts w:ascii="Cambria" w:hAnsi="Cambria"/>
                <w:sz w:val="24"/>
                <w:szCs w:val="24"/>
              </w:rPr>
            </w:pPr>
            <w:r w:rsidRPr="008564CB">
              <w:rPr>
                <w:rFonts w:ascii="Cambria" w:hAnsi="Cambria"/>
                <w:sz w:val="24"/>
                <w:szCs w:val="24"/>
              </w:rPr>
              <w:t>$551.58</w:t>
            </w:r>
          </w:p>
        </w:tc>
        <w:tc>
          <w:tcPr>
            <w:tcW w:w="1644" w:type="dxa"/>
          </w:tcPr>
          <w:p w14:paraId="77C0E95F" w14:textId="45B085AE" w:rsidR="00F17527" w:rsidRDefault="00F17527" w:rsidP="00F17527">
            <w:pPr>
              <w:pStyle w:val="ListParagraph"/>
              <w:ind w:left="0"/>
              <w:rPr>
                <w:rFonts w:ascii="Cambria" w:hAnsi="Cambria"/>
                <w:sz w:val="24"/>
                <w:szCs w:val="24"/>
              </w:rPr>
            </w:pPr>
            <w:r w:rsidRPr="00411DE8">
              <w:rPr>
                <w:rFonts w:ascii="Cambria" w:hAnsi="Cambria"/>
                <w:sz w:val="24"/>
                <w:szCs w:val="24"/>
              </w:rPr>
              <w:t>1/7/2021</w:t>
            </w:r>
          </w:p>
        </w:tc>
        <w:tc>
          <w:tcPr>
            <w:tcW w:w="2041" w:type="dxa"/>
          </w:tcPr>
          <w:p w14:paraId="3EC5EC94" w14:textId="72EA1545" w:rsidR="00F17527" w:rsidRDefault="00F17527" w:rsidP="00F17527">
            <w:pPr>
              <w:pStyle w:val="ListParagraph"/>
              <w:ind w:left="0"/>
              <w:rPr>
                <w:rFonts w:ascii="Cambria" w:hAnsi="Cambria"/>
                <w:sz w:val="24"/>
                <w:szCs w:val="24"/>
              </w:rPr>
            </w:pPr>
            <w:r w:rsidRPr="0070399E">
              <w:rPr>
                <w:rFonts w:ascii="Cambria" w:hAnsi="Cambria"/>
                <w:sz w:val="24"/>
                <w:szCs w:val="24"/>
              </w:rPr>
              <w:t>Returned to DCDEE per NC Pre-K program request</w:t>
            </w:r>
          </w:p>
        </w:tc>
      </w:tr>
      <w:tr w:rsidR="00F17527" w:rsidRPr="006E67E4" w14:paraId="64D3BAAA" w14:textId="77777777" w:rsidTr="00F17527">
        <w:tc>
          <w:tcPr>
            <w:tcW w:w="2040" w:type="dxa"/>
          </w:tcPr>
          <w:p w14:paraId="47391004" w14:textId="316FF7A7" w:rsidR="00F17527" w:rsidRDefault="00F17527" w:rsidP="00F17527">
            <w:pPr>
              <w:pStyle w:val="ListParagraph"/>
              <w:ind w:left="0"/>
              <w:rPr>
                <w:rFonts w:ascii="Cambria" w:hAnsi="Cambria"/>
                <w:sz w:val="24"/>
                <w:szCs w:val="24"/>
              </w:rPr>
            </w:pPr>
            <w:r>
              <w:rPr>
                <w:rFonts w:ascii="Cambria" w:hAnsi="Cambria"/>
                <w:sz w:val="24"/>
                <w:szCs w:val="24"/>
              </w:rPr>
              <w:t>HP Laptop 13</w:t>
            </w:r>
          </w:p>
        </w:tc>
        <w:tc>
          <w:tcPr>
            <w:tcW w:w="1195" w:type="dxa"/>
          </w:tcPr>
          <w:p w14:paraId="732854BF" w14:textId="7E18894C" w:rsidR="00F17527" w:rsidRDefault="00F17527" w:rsidP="00F17527">
            <w:pPr>
              <w:pStyle w:val="ListParagraph"/>
              <w:ind w:left="0"/>
              <w:rPr>
                <w:rFonts w:ascii="Cambria" w:hAnsi="Cambria"/>
                <w:sz w:val="24"/>
                <w:szCs w:val="24"/>
              </w:rPr>
            </w:pPr>
            <w:r>
              <w:rPr>
                <w:rFonts w:ascii="Cambria" w:hAnsi="Cambria"/>
                <w:sz w:val="24"/>
                <w:szCs w:val="24"/>
              </w:rPr>
              <w:t>1925</w:t>
            </w:r>
          </w:p>
        </w:tc>
        <w:tc>
          <w:tcPr>
            <w:tcW w:w="1530" w:type="dxa"/>
          </w:tcPr>
          <w:p w14:paraId="6D4827C8" w14:textId="4BDAB521" w:rsidR="00F17527" w:rsidRDefault="00F17527" w:rsidP="00F17527">
            <w:pPr>
              <w:pStyle w:val="ListParagraph"/>
              <w:ind w:left="0"/>
              <w:rPr>
                <w:rFonts w:ascii="Cambria" w:hAnsi="Cambria"/>
                <w:sz w:val="24"/>
                <w:szCs w:val="24"/>
              </w:rPr>
            </w:pPr>
            <w:r w:rsidRPr="008564CB">
              <w:rPr>
                <w:rFonts w:ascii="Cambria" w:hAnsi="Cambria"/>
                <w:sz w:val="24"/>
                <w:szCs w:val="24"/>
              </w:rPr>
              <w:t>$551.58</w:t>
            </w:r>
          </w:p>
        </w:tc>
        <w:tc>
          <w:tcPr>
            <w:tcW w:w="1644" w:type="dxa"/>
          </w:tcPr>
          <w:p w14:paraId="042B225D" w14:textId="20053177" w:rsidR="00F17527" w:rsidRDefault="00F17527" w:rsidP="00F17527">
            <w:pPr>
              <w:pStyle w:val="ListParagraph"/>
              <w:ind w:left="0"/>
              <w:rPr>
                <w:rFonts w:ascii="Cambria" w:hAnsi="Cambria"/>
                <w:sz w:val="24"/>
                <w:szCs w:val="24"/>
              </w:rPr>
            </w:pPr>
            <w:r w:rsidRPr="00411DE8">
              <w:rPr>
                <w:rFonts w:ascii="Cambria" w:hAnsi="Cambria"/>
                <w:sz w:val="24"/>
                <w:szCs w:val="24"/>
              </w:rPr>
              <w:t>1/7/2021</w:t>
            </w:r>
          </w:p>
        </w:tc>
        <w:tc>
          <w:tcPr>
            <w:tcW w:w="2041" w:type="dxa"/>
          </w:tcPr>
          <w:p w14:paraId="05D20342" w14:textId="193EED68" w:rsidR="00F17527" w:rsidRDefault="00F17527" w:rsidP="00F17527">
            <w:pPr>
              <w:pStyle w:val="ListParagraph"/>
              <w:ind w:left="0"/>
              <w:rPr>
                <w:rFonts w:ascii="Cambria" w:hAnsi="Cambria"/>
                <w:sz w:val="24"/>
                <w:szCs w:val="24"/>
              </w:rPr>
            </w:pPr>
            <w:r w:rsidRPr="0070399E">
              <w:rPr>
                <w:rFonts w:ascii="Cambria" w:hAnsi="Cambria"/>
                <w:sz w:val="24"/>
                <w:szCs w:val="24"/>
              </w:rPr>
              <w:t>Returned to DCDEE per NC Pre-K program request</w:t>
            </w:r>
          </w:p>
        </w:tc>
      </w:tr>
      <w:tr w:rsidR="00F17527" w:rsidRPr="006E67E4" w14:paraId="197719EE" w14:textId="77777777" w:rsidTr="00F17527">
        <w:tc>
          <w:tcPr>
            <w:tcW w:w="2040" w:type="dxa"/>
          </w:tcPr>
          <w:p w14:paraId="2AC0CC18" w14:textId="12E36001" w:rsidR="00F17527" w:rsidRDefault="00F17527" w:rsidP="00F17527">
            <w:pPr>
              <w:pStyle w:val="ListParagraph"/>
              <w:ind w:left="0"/>
              <w:rPr>
                <w:rFonts w:ascii="Cambria" w:hAnsi="Cambria"/>
                <w:sz w:val="24"/>
                <w:szCs w:val="24"/>
              </w:rPr>
            </w:pPr>
            <w:r>
              <w:rPr>
                <w:rFonts w:ascii="Cambria" w:hAnsi="Cambria"/>
                <w:sz w:val="24"/>
                <w:szCs w:val="24"/>
              </w:rPr>
              <w:t>HP Laptop 14</w:t>
            </w:r>
          </w:p>
        </w:tc>
        <w:tc>
          <w:tcPr>
            <w:tcW w:w="1195" w:type="dxa"/>
          </w:tcPr>
          <w:p w14:paraId="41627E73" w14:textId="0909DCC7" w:rsidR="00F17527" w:rsidRDefault="00F17527" w:rsidP="00F17527">
            <w:pPr>
              <w:pStyle w:val="ListParagraph"/>
              <w:ind w:left="0"/>
              <w:rPr>
                <w:rFonts w:ascii="Cambria" w:hAnsi="Cambria"/>
                <w:sz w:val="24"/>
                <w:szCs w:val="24"/>
              </w:rPr>
            </w:pPr>
            <w:r>
              <w:rPr>
                <w:rFonts w:ascii="Cambria" w:hAnsi="Cambria"/>
                <w:sz w:val="24"/>
                <w:szCs w:val="24"/>
              </w:rPr>
              <w:t>1926</w:t>
            </w:r>
          </w:p>
        </w:tc>
        <w:tc>
          <w:tcPr>
            <w:tcW w:w="1530" w:type="dxa"/>
          </w:tcPr>
          <w:p w14:paraId="7A99D16C" w14:textId="20638689" w:rsidR="00F17527" w:rsidRDefault="00F17527" w:rsidP="00F17527">
            <w:pPr>
              <w:pStyle w:val="ListParagraph"/>
              <w:ind w:left="0"/>
              <w:rPr>
                <w:rFonts w:ascii="Cambria" w:hAnsi="Cambria"/>
                <w:sz w:val="24"/>
                <w:szCs w:val="24"/>
              </w:rPr>
            </w:pPr>
            <w:r w:rsidRPr="008564CB">
              <w:rPr>
                <w:rFonts w:ascii="Cambria" w:hAnsi="Cambria"/>
                <w:sz w:val="24"/>
                <w:szCs w:val="24"/>
              </w:rPr>
              <w:t>$551.58</w:t>
            </w:r>
          </w:p>
        </w:tc>
        <w:tc>
          <w:tcPr>
            <w:tcW w:w="1644" w:type="dxa"/>
          </w:tcPr>
          <w:p w14:paraId="7A041FA8" w14:textId="02476020" w:rsidR="00F17527" w:rsidRDefault="00F17527" w:rsidP="00F17527">
            <w:pPr>
              <w:pStyle w:val="ListParagraph"/>
              <w:ind w:left="0"/>
              <w:rPr>
                <w:rFonts w:ascii="Cambria" w:hAnsi="Cambria"/>
                <w:sz w:val="24"/>
                <w:szCs w:val="24"/>
              </w:rPr>
            </w:pPr>
            <w:r w:rsidRPr="00411DE8">
              <w:rPr>
                <w:rFonts w:ascii="Cambria" w:hAnsi="Cambria"/>
                <w:sz w:val="24"/>
                <w:szCs w:val="24"/>
              </w:rPr>
              <w:t>1/7/2021</w:t>
            </w:r>
          </w:p>
        </w:tc>
        <w:tc>
          <w:tcPr>
            <w:tcW w:w="2041" w:type="dxa"/>
          </w:tcPr>
          <w:p w14:paraId="0B3F60F4" w14:textId="1E2673A5" w:rsidR="00F17527" w:rsidRDefault="00F17527" w:rsidP="00F17527">
            <w:pPr>
              <w:pStyle w:val="ListParagraph"/>
              <w:ind w:left="0"/>
              <w:rPr>
                <w:rFonts w:ascii="Cambria" w:hAnsi="Cambria"/>
                <w:sz w:val="24"/>
                <w:szCs w:val="24"/>
              </w:rPr>
            </w:pPr>
            <w:r w:rsidRPr="0070399E">
              <w:rPr>
                <w:rFonts w:ascii="Cambria" w:hAnsi="Cambria"/>
                <w:sz w:val="24"/>
                <w:szCs w:val="24"/>
              </w:rPr>
              <w:t>Returned to DCDEE per NC Pre-K program request</w:t>
            </w:r>
          </w:p>
        </w:tc>
      </w:tr>
      <w:tr w:rsidR="00F17527" w:rsidRPr="006E67E4" w14:paraId="25333DCE" w14:textId="77777777" w:rsidTr="00F17527">
        <w:tc>
          <w:tcPr>
            <w:tcW w:w="2040" w:type="dxa"/>
          </w:tcPr>
          <w:p w14:paraId="75193E5E" w14:textId="4D7ACF6E" w:rsidR="00F17527" w:rsidRDefault="00F17527" w:rsidP="00F17527">
            <w:pPr>
              <w:pStyle w:val="ListParagraph"/>
              <w:ind w:left="0"/>
              <w:rPr>
                <w:rFonts w:ascii="Cambria" w:hAnsi="Cambria"/>
                <w:sz w:val="24"/>
                <w:szCs w:val="24"/>
              </w:rPr>
            </w:pPr>
            <w:r>
              <w:rPr>
                <w:rFonts w:ascii="Cambria" w:hAnsi="Cambria"/>
                <w:sz w:val="24"/>
                <w:szCs w:val="24"/>
              </w:rPr>
              <w:t>HP Laptop 15</w:t>
            </w:r>
          </w:p>
        </w:tc>
        <w:tc>
          <w:tcPr>
            <w:tcW w:w="1195" w:type="dxa"/>
          </w:tcPr>
          <w:p w14:paraId="647AA38B" w14:textId="43CDC526" w:rsidR="00F17527" w:rsidRDefault="00F17527" w:rsidP="00F17527">
            <w:pPr>
              <w:pStyle w:val="ListParagraph"/>
              <w:ind w:left="0"/>
              <w:rPr>
                <w:rFonts w:ascii="Cambria" w:hAnsi="Cambria"/>
                <w:sz w:val="24"/>
                <w:szCs w:val="24"/>
              </w:rPr>
            </w:pPr>
            <w:r>
              <w:rPr>
                <w:rFonts w:ascii="Cambria" w:hAnsi="Cambria"/>
                <w:sz w:val="24"/>
                <w:szCs w:val="24"/>
              </w:rPr>
              <w:t>1927</w:t>
            </w:r>
          </w:p>
        </w:tc>
        <w:tc>
          <w:tcPr>
            <w:tcW w:w="1530" w:type="dxa"/>
          </w:tcPr>
          <w:p w14:paraId="4FE0EE07" w14:textId="252CFD8E" w:rsidR="00F17527" w:rsidRDefault="00F17527" w:rsidP="00F17527">
            <w:pPr>
              <w:pStyle w:val="ListParagraph"/>
              <w:ind w:left="0"/>
              <w:rPr>
                <w:rFonts w:ascii="Cambria" w:hAnsi="Cambria"/>
                <w:sz w:val="24"/>
                <w:szCs w:val="24"/>
              </w:rPr>
            </w:pPr>
            <w:r w:rsidRPr="008564CB">
              <w:rPr>
                <w:rFonts w:ascii="Cambria" w:hAnsi="Cambria"/>
                <w:sz w:val="24"/>
                <w:szCs w:val="24"/>
              </w:rPr>
              <w:t>$551.58</w:t>
            </w:r>
          </w:p>
        </w:tc>
        <w:tc>
          <w:tcPr>
            <w:tcW w:w="1644" w:type="dxa"/>
          </w:tcPr>
          <w:p w14:paraId="031856EB" w14:textId="073F6074" w:rsidR="00F17527" w:rsidRDefault="00F17527" w:rsidP="00F17527">
            <w:pPr>
              <w:pStyle w:val="ListParagraph"/>
              <w:ind w:left="0"/>
              <w:rPr>
                <w:rFonts w:ascii="Cambria" w:hAnsi="Cambria"/>
                <w:sz w:val="24"/>
                <w:szCs w:val="24"/>
              </w:rPr>
            </w:pPr>
            <w:r w:rsidRPr="00411DE8">
              <w:rPr>
                <w:rFonts w:ascii="Cambria" w:hAnsi="Cambria"/>
                <w:sz w:val="24"/>
                <w:szCs w:val="24"/>
              </w:rPr>
              <w:t>1/7/2021</w:t>
            </w:r>
          </w:p>
        </w:tc>
        <w:tc>
          <w:tcPr>
            <w:tcW w:w="2041" w:type="dxa"/>
          </w:tcPr>
          <w:p w14:paraId="57CB16B7" w14:textId="442F31A5" w:rsidR="00F17527" w:rsidRDefault="00F17527" w:rsidP="00F17527">
            <w:pPr>
              <w:pStyle w:val="ListParagraph"/>
              <w:ind w:left="0"/>
              <w:rPr>
                <w:rFonts w:ascii="Cambria" w:hAnsi="Cambria"/>
                <w:sz w:val="24"/>
                <w:szCs w:val="24"/>
              </w:rPr>
            </w:pPr>
            <w:r w:rsidRPr="0070399E">
              <w:rPr>
                <w:rFonts w:ascii="Cambria" w:hAnsi="Cambria"/>
                <w:sz w:val="24"/>
                <w:szCs w:val="24"/>
              </w:rPr>
              <w:t xml:space="preserve">Returned to DCDEE per NC </w:t>
            </w:r>
            <w:r w:rsidRPr="0070399E">
              <w:rPr>
                <w:rFonts w:ascii="Cambria" w:hAnsi="Cambria"/>
                <w:sz w:val="24"/>
                <w:szCs w:val="24"/>
              </w:rPr>
              <w:lastRenderedPageBreak/>
              <w:t>Pre-K program request</w:t>
            </w:r>
          </w:p>
        </w:tc>
      </w:tr>
      <w:tr w:rsidR="00F17527" w:rsidRPr="006E67E4" w14:paraId="79BD9E8F" w14:textId="77777777" w:rsidTr="00F17527">
        <w:tc>
          <w:tcPr>
            <w:tcW w:w="2040" w:type="dxa"/>
          </w:tcPr>
          <w:p w14:paraId="7CCF95B5" w14:textId="18A935EF" w:rsidR="00F17527" w:rsidRDefault="00F17527" w:rsidP="00F17527">
            <w:pPr>
              <w:pStyle w:val="ListParagraph"/>
              <w:ind w:left="0"/>
              <w:rPr>
                <w:rFonts w:ascii="Cambria" w:hAnsi="Cambria"/>
                <w:sz w:val="24"/>
                <w:szCs w:val="24"/>
              </w:rPr>
            </w:pPr>
            <w:r>
              <w:rPr>
                <w:rFonts w:ascii="Cambria" w:hAnsi="Cambria"/>
                <w:sz w:val="24"/>
                <w:szCs w:val="24"/>
              </w:rPr>
              <w:lastRenderedPageBreak/>
              <w:t>HP Laptop 16</w:t>
            </w:r>
          </w:p>
        </w:tc>
        <w:tc>
          <w:tcPr>
            <w:tcW w:w="1195" w:type="dxa"/>
          </w:tcPr>
          <w:p w14:paraId="42AF4347" w14:textId="26E86712" w:rsidR="00F17527" w:rsidRDefault="00F17527" w:rsidP="00F17527">
            <w:pPr>
              <w:pStyle w:val="ListParagraph"/>
              <w:ind w:left="0"/>
              <w:rPr>
                <w:rFonts w:ascii="Cambria" w:hAnsi="Cambria"/>
                <w:sz w:val="24"/>
                <w:szCs w:val="24"/>
              </w:rPr>
            </w:pPr>
            <w:r>
              <w:rPr>
                <w:rFonts w:ascii="Cambria" w:hAnsi="Cambria"/>
                <w:sz w:val="24"/>
                <w:szCs w:val="24"/>
              </w:rPr>
              <w:t>1928</w:t>
            </w:r>
          </w:p>
        </w:tc>
        <w:tc>
          <w:tcPr>
            <w:tcW w:w="1530" w:type="dxa"/>
          </w:tcPr>
          <w:p w14:paraId="58B4E4D1" w14:textId="4A07E483" w:rsidR="00F17527" w:rsidRDefault="00F17527" w:rsidP="00F17527">
            <w:pPr>
              <w:pStyle w:val="ListParagraph"/>
              <w:ind w:left="0"/>
              <w:rPr>
                <w:rFonts w:ascii="Cambria" w:hAnsi="Cambria"/>
                <w:sz w:val="24"/>
                <w:szCs w:val="24"/>
              </w:rPr>
            </w:pPr>
            <w:r w:rsidRPr="008564CB">
              <w:rPr>
                <w:rFonts w:ascii="Cambria" w:hAnsi="Cambria"/>
                <w:sz w:val="24"/>
                <w:szCs w:val="24"/>
              </w:rPr>
              <w:t>$551.58</w:t>
            </w:r>
          </w:p>
        </w:tc>
        <w:tc>
          <w:tcPr>
            <w:tcW w:w="1644" w:type="dxa"/>
          </w:tcPr>
          <w:p w14:paraId="2EBB0097" w14:textId="2563F7CB" w:rsidR="00F17527" w:rsidRDefault="00F17527" w:rsidP="00F17527">
            <w:pPr>
              <w:pStyle w:val="ListParagraph"/>
              <w:ind w:left="0"/>
              <w:rPr>
                <w:rFonts w:ascii="Cambria" w:hAnsi="Cambria"/>
                <w:sz w:val="24"/>
                <w:szCs w:val="24"/>
              </w:rPr>
            </w:pPr>
            <w:r w:rsidRPr="00411DE8">
              <w:rPr>
                <w:rFonts w:ascii="Cambria" w:hAnsi="Cambria"/>
                <w:sz w:val="24"/>
                <w:szCs w:val="24"/>
              </w:rPr>
              <w:t>1/7/2021</w:t>
            </w:r>
          </w:p>
        </w:tc>
        <w:tc>
          <w:tcPr>
            <w:tcW w:w="2041" w:type="dxa"/>
          </w:tcPr>
          <w:p w14:paraId="57127274" w14:textId="61906354" w:rsidR="00F17527" w:rsidRDefault="00F17527" w:rsidP="00F17527">
            <w:pPr>
              <w:pStyle w:val="ListParagraph"/>
              <w:ind w:left="0"/>
              <w:rPr>
                <w:rFonts w:ascii="Cambria" w:hAnsi="Cambria"/>
                <w:sz w:val="24"/>
                <w:szCs w:val="24"/>
              </w:rPr>
            </w:pPr>
            <w:r w:rsidRPr="0070399E">
              <w:rPr>
                <w:rFonts w:ascii="Cambria" w:hAnsi="Cambria"/>
                <w:sz w:val="24"/>
                <w:szCs w:val="24"/>
              </w:rPr>
              <w:t>Returned to DCDEE per NC Pre-K program request</w:t>
            </w:r>
          </w:p>
        </w:tc>
      </w:tr>
      <w:tr w:rsidR="00F17527" w:rsidRPr="006E67E4" w14:paraId="1EC1CA25" w14:textId="77777777" w:rsidTr="00F17527">
        <w:tc>
          <w:tcPr>
            <w:tcW w:w="2040" w:type="dxa"/>
          </w:tcPr>
          <w:p w14:paraId="148D88B2" w14:textId="46CF0451" w:rsidR="00F17527" w:rsidRDefault="00F17527" w:rsidP="00F17527">
            <w:pPr>
              <w:pStyle w:val="ListParagraph"/>
              <w:ind w:left="0"/>
              <w:rPr>
                <w:rFonts w:ascii="Cambria" w:hAnsi="Cambria"/>
                <w:sz w:val="24"/>
                <w:szCs w:val="24"/>
              </w:rPr>
            </w:pPr>
            <w:r>
              <w:rPr>
                <w:rFonts w:ascii="Cambria" w:hAnsi="Cambria"/>
                <w:sz w:val="24"/>
                <w:szCs w:val="24"/>
              </w:rPr>
              <w:t>HP Laptop 17</w:t>
            </w:r>
          </w:p>
        </w:tc>
        <w:tc>
          <w:tcPr>
            <w:tcW w:w="1195" w:type="dxa"/>
          </w:tcPr>
          <w:p w14:paraId="14C1C140" w14:textId="5AB862C9" w:rsidR="00F17527" w:rsidRDefault="00F17527" w:rsidP="00F17527">
            <w:pPr>
              <w:pStyle w:val="ListParagraph"/>
              <w:ind w:left="0"/>
              <w:rPr>
                <w:rFonts w:ascii="Cambria" w:hAnsi="Cambria"/>
                <w:sz w:val="24"/>
                <w:szCs w:val="24"/>
              </w:rPr>
            </w:pPr>
            <w:r>
              <w:rPr>
                <w:rFonts w:ascii="Cambria" w:hAnsi="Cambria"/>
                <w:sz w:val="24"/>
                <w:szCs w:val="24"/>
              </w:rPr>
              <w:t>1929</w:t>
            </w:r>
          </w:p>
        </w:tc>
        <w:tc>
          <w:tcPr>
            <w:tcW w:w="1530" w:type="dxa"/>
          </w:tcPr>
          <w:p w14:paraId="681F6AA5" w14:textId="2BD64AB6" w:rsidR="00F17527" w:rsidRDefault="00F17527" w:rsidP="00F17527">
            <w:pPr>
              <w:pStyle w:val="ListParagraph"/>
              <w:ind w:left="0"/>
              <w:rPr>
                <w:rFonts w:ascii="Cambria" w:hAnsi="Cambria"/>
                <w:sz w:val="24"/>
                <w:szCs w:val="24"/>
              </w:rPr>
            </w:pPr>
            <w:r w:rsidRPr="008564CB">
              <w:rPr>
                <w:rFonts w:ascii="Cambria" w:hAnsi="Cambria"/>
                <w:sz w:val="24"/>
                <w:szCs w:val="24"/>
              </w:rPr>
              <w:t>$551.58</w:t>
            </w:r>
          </w:p>
        </w:tc>
        <w:tc>
          <w:tcPr>
            <w:tcW w:w="1644" w:type="dxa"/>
          </w:tcPr>
          <w:p w14:paraId="184B3734" w14:textId="0725F351" w:rsidR="00F17527" w:rsidRDefault="00F17527" w:rsidP="00F17527">
            <w:pPr>
              <w:pStyle w:val="ListParagraph"/>
              <w:ind w:left="0"/>
              <w:rPr>
                <w:rFonts w:ascii="Cambria" w:hAnsi="Cambria"/>
                <w:sz w:val="24"/>
                <w:szCs w:val="24"/>
              </w:rPr>
            </w:pPr>
            <w:r w:rsidRPr="00411DE8">
              <w:rPr>
                <w:rFonts w:ascii="Cambria" w:hAnsi="Cambria"/>
                <w:sz w:val="24"/>
                <w:szCs w:val="24"/>
              </w:rPr>
              <w:t>1/7/2021</w:t>
            </w:r>
          </w:p>
        </w:tc>
        <w:tc>
          <w:tcPr>
            <w:tcW w:w="2041" w:type="dxa"/>
          </w:tcPr>
          <w:p w14:paraId="189171A7" w14:textId="7B3F65ED" w:rsidR="00F17527" w:rsidRDefault="00F17527" w:rsidP="00F17527">
            <w:pPr>
              <w:pStyle w:val="ListParagraph"/>
              <w:ind w:left="0"/>
              <w:rPr>
                <w:rFonts w:ascii="Cambria" w:hAnsi="Cambria"/>
                <w:sz w:val="24"/>
                <w:szCs w:val="24"/>
              </w:rPr>
            </w:pPr>
            <w:r w:rsidRPr="0070399E">
              <w:rPr>
                <w:rFonts w:ascii="Cambria" w:hAnsi="Cambria"/>
                <w:sz w:val="24"/>
                <w:szCs w:val="24"/>
              </w:rPr>
              <w:t>Returned to DCDEE per NC Pre-K program request</w:t>
            </w:r>
          </w:p>
        </w:tc>
      </w:tr>
      <w:tr w:rsidR="00F17527" w:rsidRPr="006E67E4" w14:paraId="1878B278" w14:textId="77777777" w:rsidTr="00F17527">
        <w:tc>
          <w:tcPr>
            <w:tcW w:w="2040" w:type="dxa"/>
          </w:tcPr>
          <w:p w14:paraId="2A4176B8" w14:textId="6AFE4486" w:rsidR="00F17527" w:rsidRDefault="00F17527" w:rsidP="00F17527">
            <w:pPr>
              <w:pStyle w:val="ListParagraph"/>
              <w:ind w:left="0"/>
              <w:rPr>
                <w:rFonts w:ascii="Cambria" w:hAnsi="Cambria"/>
                <w:sz w:val="24"/>
                <w:szCs w:val="24"/>
              </w:rPr>
            </w:pPr>
            <w:r>
              <w:rPr>
                <w:rFonts w:ascii="Cambria" w:hAnsi="Cambria"/>
                <w:sz w:val="24"/>
                <w:szCs w:val="24"/>
              </w:rPr>
              <w:t>HP Laptop 18</w:t>
            </w:r>
          </w:p>
        </w:tc>
        <w:tc>
          <w:tcPr>
            <w:tcW w:w="1195" w:type="dxa"/>
          </w:tcPr>
          <w:p w14:paraId="2C743A33" w14:textId="592CE6BF" w:rsidR="00F17527" w:rsidRDefault="00F17527" w:rsidP="00F17527">
            <w:pPr>
              <w:pStyle w:val="ListParagraph"/>
              <w:ind w:left="0"/>
              <w:rPr>
                <w:rFonts w:ascii="Cambria" w:hAnsi="Cambria"/>
                <w:sz w:val="24"/>
                <w:szCs w:val="24"/>
              </w:rPr>
            </w:pPr>
            <w:r>
              <w:rPr>
                <w:rFonts w:ascii="Cambria" w:hAnsi="Cambria"/>
                <w:sz w:val="24"/>
                <w:szCs w:val="24"/>
              </w:rPr>
              <w:t>1930</w:t>
            </w:r>
          </w:p>
        </w:tc>
        <w:tc>
          <w:tcPr>
            <w:tcW w:w="1530" w:type="dxa"/>
          </w:tcPr>
          <w:p w14:paraId="01E989B4" w14:textId="56FCE8C7" w:rsidR="00F17527" w:rsidRDefault="00F17527" w:rsidP="00F17527">
            <w:pPr>
              <w:pStyle w:val="ListParagraph"/>
              <w:ind w:left="0"/>
              <w:rPr>
                <w:rFonts w:ascii="Cambria" w:hAnsi="Cambria"/>
                <w:sz w:val="24"/>
                <w:szCs w:val="24"/>
              </w:rPr>
            </w:pPr>
            <w:r w:rsidRPr="008564CB">
              <w:rPr>
                <w:rFonts w:ascii="Cambria" w:hAnsi="Cambria"/>
                <w:sz w:val="24"/>
                <w:szCs w:val="24"/>
              </w:rPr>
              <w:t>$551.58</w:t>
            </w:r>
          </w:p>
        </w:tc>
        <w:tc>
          <w:tcPr>
            <w:tcW w:w="1644" w:type="dxa"/>
          </w:tcPr>
          <w:p w14:paraId="77546354" w14:textId="55F42714" w:rsidR="00F17527" w:rsidRDefault="00F17527" w:rsidP="00F17527">
            <w:pPr>
              <w:pStyle w:val="ListParagraph"/>
              <w:ind w:left="0"/>
              <w:rPr>
                <w:rFonts w:ascii="Cambria" w:hAnsi="Cambria"/>
                <w:sz w:val="24"/>
                <w:szCs w:val="24"/>
              </w:rPr>
            </w:pPr>
            <w:r w:rsidRPr="00411DE8">
              <w:rPr>
                <w:rFonts w:ascii="Cambria" w:hAnsi="Cambria"/>
                <w:sz w:val="24"/>
                <w:szCs w:val="24"/>
              </w:rPr>
              <w:t>1/7/2021</w:t>
            </w:r>
          </w:p>
        </w:tc>
        <w:tc>
          <w:tcPr>
            <w:tcW w:w="2041" w:type="dxa"/>
          </w:tcPr>
          <w:p w14:paraId="7B737C69" w14:textId="4A364230" w:rsidR="00F17527" w:rsidRDefault="00F17527" w:rsidP="00F17527">
            <w:pPr>
              <w:pStyle w:val="ListParagraph"/>
              <w:ind w:left="0"/>
              <w:rPr>
                <w:rFonts w:ascii="Cambria" w:hAnsi="Cambria"/>
                <w:sz w:val="24"/>
                <w:szCs w:val="24"/>
              </w:rPr>
            </w:pPr>
            <w:r w:rsidRPr="0070399E">
              <w:rPr>
                <w:rFonts w:ascii="Cambria" w:hAnsi="Cambria"/>
                <w:sz w:val="24"/>
                <w:szCs w:val="24"/>
              </w:rPr>
              <w:t>Returned to DCDEE per NC Pre-K program request</w:t>
            </w:r>
          </w:p>
        </w:tc>
      </w:tr>
      <w:tr w:rsidR="00F17527" w:rsidRPr="006E67E4" w14:paraId="552538C3" w14:textId="77777777" w:rsidTr="00F17527">
        <w:tc>
          <w:tcPr>
            <w:tcW w:w="2040" w:type="dxa"/>
          </w:tcPr>
          <w:p w14:paraId="0EC0AFF0" w14:textId="0CAE72EE" w:rsidR="00F17527" w:rsidRDefault="00F17527" w:rsidP="00F17527">
            <w:pPr>
              <w:pStyle w:val="ListParagraph"/>
              <w:ind w:left="0"/>
              <w:rPr>
                <w:rFonts w:ascii="Cambria" w:hAnsi="Cambria"/>
                <w:sz w:val="24"/>
                <w:szCs w:val="24"/>
              </w:rPr>
            </w:pPr>
            <w:r>
              <w:rPr>
                <w:rFonts w:ascii="Cambria" w:hAnsi="Cambria"/>
                <w:sz w:val="24"/>
                <w:szCs w:val="24"/>
              </w:rPr>
              <w:t>HP Laptop 19</w:t>
            </w:r>
          </w:p>
        </w:tc>
        <w:tc>
          <w:tcPr>
            <w:tcW w:w="1195" w:type="dxa"/>
          </w:tcPr>
          <w:p w14:paraId="112A32BA" w14:textId="7BA40A25" w:rsidR="00F17527" w:rsidRDefault="00F17527" w:rsidP="00F17527">
            <w:pPr>
              <w:pStyle w:val="ListParagraph"/>
              <w:ind w:left="0"/>
              <w:rPr>
                <w:rFonts w:ascii="Cambria" w:hAnsi="Cambria"/>
                <w:sz w:val="24"/>
                <w:szCs w:val="24"/>
              </w:rPr>
            </w:pPr>
            <w:r>
              <w:rPr>
                <w:rFonts w:ascii="Cambria" w:hAnsi="Cambria"/>
                <w:sz w:val="24"/>
                <w:szCs w:val="24"/>
              </w:rPr>
              <w:t>1931</w:t>
            </w:r>
          </w:p>
        </w:tc>
        <w:tc>
          <w:tcPr>
            <w:tcW w:w="1530" w:type="dxa"/>
          </w:tcPr>
          <w:p w14:paraId="1AE8C750" w14:textId="3F7B1121" w:rsidR="00F17527" w:rsidRDefault="00F17527" w:rsidP="00F17527">
            <w:pPr>
              <w:pStyle w:val="ListParagraph"/>
              <w:ind w:left="0"/>
              <w:rPr>
                <w:rFonts w:ascii="Cambria" w:hAnsi="Cambria"/>
                <w:sz w:val="24"/>
                <w:szCs w:val="24"/>
              </w:rPr>
            </w:pPr>
            <w:r w:rsidRPr="008564CB">
              <w:rPr>
                <w:rFonts w:ascii="Cambria" w:hAnsi="Cambria"/>
                <w:sz w:val="24"/>
                <w:szCs w:val="24"/>
              </w:rPr>
              <w:t>$551.58</w:t>
            </w:r>
          </w:p>
        </w:tc>
        <w:tc>
          <w:tcPr>
            <w:tcW w:w="1644" w:type="dxa"/>
          </w:tcPr>
          <w:p w14:paraId="6F331550" w14:textId="128C18C0" w:rsidR="00F17527" w:rsidRDefault="00F17527" w:rsidP="00F17527">
            <w:pPr>
              <w:pStyle w:val="ListParagraph"/>
              <w:ind w:left="0"/>
              <w:rPr>
                <w:rFonts w:ascii="Cambria" w:hAnsi="Cambria"/>
                <w:sz w:val="24"/>
                <w:szCs w:val="24"/>
              </w:rPr>
            </w:pPr>
            <w:r w:rsidRPr="00411DE8">
              <w:rPr>
                <w:rFonts w:ascii="Cambria" w:hAnsi="Cambria"/>
                <w:sz w:val="24"/>
                <w:szCs w:val="24"/>
              </w:rPr>
              <w:t>1/7/2021</w:t>
            </w:r>
          </w:p>
        </w:tc>
        <w:tc>
          <w:tcPr>
            <w:tcW w:w="2041" w:type="dxa"/>
          </w:tcPr>
          <w:p w14:paraId="15C58252" w14:textId="1E96067A" w:rsidR="00F17527" w:rsidRDefault="00F17527" w:rsidP="00F17527">
            <w:pPr>
              <w:pStyle w:val="ListParagraph"/>
              <w:ind w:left="0"/>
              <w:rPr>
                <w:rFonts w:ascii="Cambria" w:hAnsi="Cambria"/>
                <w:sz w:val="24"/>
                <w:szCs w:val="24"/>
              </w:rPr>
            </w:pPr>
            <w:r w:rsidRPr="0070399E">
              <w:rPr>
                <w:rFonts w:ascii="Cambria" w:hAnsi="Cambria"/>
                <w:sz w:val="24"/>
                <w:szCs w:val="24"/>
              </w:rPr>
              <w:t>Returned to DCDEE per NC Pre-K program request</w:t>
            </w:r>
          </w:p>
        </w:tc>
      </w:tr>
    </w:tbl>
    <w:p w14:paraId="4C8A9147" w14:textId="77777777" w:rsidR="00C943B8" w:rsidRPr="006E67E4" w:rsidRDefault="00C943B8" w:rsidP="00337980">
      <w:pPr>
        <w:ind w:left="720"/>
        <w:rPr>
          <w:rFonts w:ascii="Cambria" w:hAnsi="Cambria"/>
          <w:b/>
          <w:sz w:val="24"/>
          <w:szCs w:val="24"/>
        </w:rPr>
      </w:pPr>
    </w:p>
    <w:p w14:paraId="2AA17BF9" w14:textId="77777777" w:rsidR="00F47D2E" w:rsidRPr="006E67E4" w:rsidRDefault="00F47D2E" w:rsidP="00F47D2E">
      <w:pPr>
        <w:pStyle w:val="ListParagraph"/>
        <w:rPr>
          <w:rFonts w:ascii="Cambria" w:hAnsi="Cambria"/>
          <w:b/>
          <w:sz w:val="24"/>
          <w:szCs w:val="24"/>
        </w:rPr>
      </w:pPr>
    </w:p>
    <w:p w14:paraId="1704A22D" w14:textId="3E866476" w:rsidR="00F47D2E" w:rsidRPr="006E67E4" w:rsidRDefault="00F47D2E" w:rsidP="00F47D2E">
      <w:pPr>
        <w:pStyle w:val="ListParagraph"/>
        <w:ind w:left="900"/>
        <w:rPr>
          <w:rFonts w:ascii="Cambria" w:hAnsi="Cambria"/>
          <w:sz w:val="24"/>
          <w:szCs w:val="24"/>
        </w:rPr>
      </w:pPr>
      <w:r w:rsidRPr="006E67E4">
        <w:rPr>
          <w:rFonts w:ascii="Cambria" w:hAnsi="Cambria"/>
          <w:b/>
          <w:sz w:val="24"/>
          <w:szCs w:val="24"/>
        </w:rPr>
        <w:t>Recommendation:</w:t>
      </w:r>
      <w:r w:rsidRPr="006E67E4">
        <w:rPr>
          <w:rFonts w:ascii="Cambria" w:hAnsi="Cambria"/>
          <w:sz w:val="24"/>
          <w:szCs w:val="24"/>
        </w:rPr>
        <w:t xml:space="preserve">  It is recommended that the committee review the requests to dispose of the items listed above.</w:t>
      </w:r>
    </w:p>
    <w:p w14:paraId="4F2D40B5" w14:textId="3010D618" w:rsidR="003C45AA" w:rsidRPr="00056096" w:rsidRDefault="003C45AA" w:rsidP="00056096">
      <w:pPr>
        <w:rPr>
          <w:rFonts w:ascii="Cambria" w:hAnsi="Cambria"/>
          <w:b/>
          <w:sz w:val="24"/>
          <w:szCs w:val="24"/>
        </w:rPr>
      </w:pPr>
    </w:p>
    <w:p w14:paraId="023992E5" w14:textId="5F049DF9" w:rsidR="00341970" w:rsidRPr="006E67E4" w:rsidRDefault="00341970" w:rsidP="00341970">
      <w:pPr>
        <w:pStyle w:val="ListParagraph"/>
        <w:numPr>
          <w:ilvl w:val="0"/>
          <w:numId w:val="1"/>
        </w:numPr>
        <w:rPr>
          <w:rFonts w:ascii="Cambria" w:hAnsi="Cambria"/>
          <w:b/>
          <w:sz w:val="24"/>
          <w:szCs w:val="24"/>
        </w:rPr>
      </w:pPr>
      <w:r w:rsidRPr="006E67E4">
        <w:rPr>
          <w:rFonts w:ascii="Cambria" w:hAnsi="Cambria"/>
          <w:b/>
          <w:sz w:val="24"/>
          <w:szCs w:val="24"/>
        </w:rPr>
        <w:t xml:space="preserve">2024-2025 Treasurer’s Report </w:t>
      </w:r>
    </w:p>
    <w:p w14:paraId="75C50D51" w14:textId="77777777" w:rsidR="00341970" w:rsidRPr="006E67E4" w:rsidRDefault="00341970" w:rsidP="00341970">
      <w:pPr>
        <w:pStyle w:val="ListParagraph"/>
        <w:rPr>
          <w:rFonts w:ascii="Cambria" w:hAnsi="Cambria"/>
          <w:sz w:val="24"/>
          <w:szCs w:val="24"/>
        </w:rPr>
      </w:pPr>
      <w:r w:rsidRPr="006E67E4">
        <w:rPr>
          <w:rFonts w:ascii="Cambria" w:hAnsi="Cambria"/>
          <w:b/>
          <w:sz w:val="24"/>
          <w:szCs w:val="24"/>
        </w:rPr>
        <w:t xml:space="preserve">Background:  </w:t>
      </w:r>
      <w:r w:rsidRPr="006E67E4">
        <w:rPr>
          <w:rFonts w:ascii="Cambria" w:hAnsi="Cambria"/>
          <w:sz w:val="24"/>
          <w:szCs w:val="24"/>
        </w:rPr>
        <w:t>The Executive Committee reviews the financial report for RCPC.</w:t>
      </w:r>
    </w:p>
    <w:p w14:paraId="239CCA20" w14:textId="77777777" w:rsidR="00341970" w:rsidRPr="006E67E4" w:rsidRDefault="00341970" w:rsidP="00341970">
      <w:pPr>
        <w:pStyle w:val="ListParagraph"/>
        <w:rPr>
          <w:rFonts w:ascii="Cambria" w:hAnsi="Cambria"/>
          <w:b/>
          <w:sz w:val="24"/>
          <w:szCs w:val="24"/>
        </w:rPr>
      </w:pPr>
    </w:p>
    <w:p w14:paraId="5102F52E" w14:textId="0ECA0371" w:rsidR="00341970" w:rsidRPr="006E67E4" w:rsidRDefault="00341970" w:rsidP="00341970">
      <w:pPr>
        <w:pStyle w:val="ListParagraph"/>
        <w:rPr>
          <w:rFonts w:ascii="Cambria" w:hAnsi="Cambria"/>
          <w:sz w:val="24"/>
          <w:szCs w:val="24"/>
        </w:rPr>
      </w:pPr>
      <w:r w:rsidRPr="006E67E4">
        <w:rPr>
          <w:rFonts w:ascii="Cambria" w:hAnsi="Cambria"/>
          <w:b/>
          <w:sz w:val="24"/>
          <w:szCs w:val="24"/>
        </w:rPr>
        <w:t xml:space="preserve">Issue:  </w:t>
      </w:r>
      <w:r w:rsidRPr="006E67E4">
        <w:rPr>
          <w:rFonts w:ascii="Cambria" w:hAnsi="Cambria"/>
          <w:sz w:val="24"/>
          <w:szCs w:val="24"/>
        </w:rPr>
        <w:t>The</w:t>
      </w:r>
      <w:r w:rsidR="005427C8" w:rsidRPr="006E67E4">
        <w:rPr>
          <w:rFonts w:ascii="Cambria" w:hAnsi="Cambria"/>
          <w:sz w:val="24"/>
          <w:szCs w:val="24"/>
        </w:rPr>
        <w:t xml:space="preserve"> treasurer’s report for the 2024</w:t>
      </w:r>
      <w:r w:rsidRPr="006E67E4">
        <w:rPr>
          <w:rFonts w:ascii="Cambria" w:hAnsi="Cambria"/>
          <w:sz w:val="24"/>
          <w:szCs w:val="24"/>
        </w:rPr>
        <w:t>-2025 fiscal year is included.</w:t>
      </w:r>
    </w:p>
    <w:p w14:paraId="7984D174" w14:textId="77777777" w:rsidR="00341970" w:rsidRPr="006E67E4" w:rsidRDefault="00341970" w:rsidP="00341970">
      <w:pPr>
        <w:pStyle w:val="ListParagraph"/>
        <w:rPr>
          <w:rFonts w:ascii="Cambria" w:hAnsi="Cambria"/>
          <w:b/>
          <w:sz w:val="24"/>
          <w:szCs w:val="24"/>
        </w:rPr>
      </w:pPr>
    </w:p>
    <w:p w14:paraId="776456FC" w14:textId="77777777" w:rsidR="00341970" w:rsidRPr="006E67E4" w:rsidRDefault="00341970" w:rsidP="00341970">
      <w:pPr>
        <w:pStyle w:val="ListParagraph"/>
        <w:rPr>
          <w:rFonts w:ascii="Cambria" w:hAnsi="Cambria"/>
          <w:sz w:val="24"/>
          <w:szCs w:val="24"/>
        </w:rPr>
      </w:pPr>
      <w:r w:rsidRPr="006E67E4">
        <w:rPr>
          <w:rFonts w:ascii="Cambria" w:hAnsi="Cambria"/>
          <w:b/>
          <w:sz w:val="24"/>
          <w:szCs w:val="24"/>
        </w:rPr>
        <w:t xml:space="preserve">Recommendation:  </w:t>
      </w:r>
      <w:r w:rsidRPr="006E67E4">
        <w:rPr>
          <w:rFonts w:ascii="Cambria" w:hAnsi="Cambria"/>
          <w:sz w:val="24"/>
          <w:szCs w:val="24"/>
        </w:rPr>
        <w:t xml:space="preserve">It is recommended that the committee review the treasurer’s report and consider approving.  </w:t>
      </w:r>
    </w:p>
    <w:p w14:paraId="2D1C7787" w14:textId="77777777" w:rsidR="00341970" w:rsidRPr="006E67E4" w:rsidRDefault="00341970" w:rsidP="007E777F">
      <w:pPr>
        <w:pStyle w:val="ListParagraph"/>
        <w:rPr>
          <w:rFonts w:ascii="Cambria" w:hAnsi="Cambria"/>
          <w:sz w:val="24"/>
          <w:szCs w:val="24"/>
        </w:rPr>
      </w:pPr>
    </w:p>
    <w:p w14:paraId="42B1709D" w14:textId="77777777" w:rsidR="007E777F" w:rsidRPr="006E67E4" w:rsidRDefault="007E777F" w:rsidP="00611446">
      <w:pPr>
        <w:pStyle w:val="ListParagraph"/>
        <w:rPr>
          <w:rFonts w:ascii="Cambria" w:hAnsi="Cambria"/>
          <w:sz w:val="24"/>
          <w:szCs w:val="24"/>
        </w:rPr>
      </w:pPr>
    </w:p>
    <w:p w14:paraId="5CFFC038" w14:textId="59B6AC6F" w:rsidR="00F8240A" w:rsidRPr="006E67E4" w:rsidRDefault="00F8240A" w:rsidP="002B78D1">
      <w:pPr>
        <w:rPr>
          <w:rFonts w:ascii="Cambria" w:hAnsi="Cambria"/>
          <w:sz w:val="24"/>
          <w:szCs w:val="24"/>
        </w:rPr>
      </w:pPr>
    </w:p>
    <w:bookmarkEnd w:id="0"/>
    <w:bookmarkEnd w:id="1"/>
    <w:bookmarkEnd w:id="2"/>
    <w:p w14:paraId="1A7A514A" w14:textId="1219A481" w:rsidR="001C0C4F" w:rsidRPr="006E67E4" w:rsidRDefault="0096651C" w:rsidP="00821F65">
      <w:pPr>
        <w:rPr>
          <w:rFonts w:ascii="Cambria" w:hAnsi="Cambria"/>
          <w:b/>
          <w:sz w:val="24"/>
          <w:szCs w:val="24"/>
        </w:rPr>
      </w:pPr>
      <w:r w:rsidRPr="006E67E4">
        <w:rPr>
          <w:rFonts w:ascii="Cambria" w:hAnsi="Cambria"/>
          <w:b/>
          <w:sz w:val="24"/>
          <w:szCs w:val="24"/>
        </w:rPr>
        <w:t>Non-Action Items</w:t>
      </w:r>
    </w:p>
    <w:p w14:paraId="5580CA6A" w14:textId="77777777" w:rsidR="00C943B8" w:rsidRPr="006E67E4" w:rsidRDefault="00C943B8" w:rsidP="00B02C82">
      <w:pPr>
        <w:rPr>
          <w:rFonts w:ascii="Cambria" w:hAnsi="Cambria"/>
          <w:b/>
          <w:sz w:val="24"/>
          <w:szCs w:val="24"/>
        </w:rPr>
      </w:pPr>
    </w:p>
    <w:p w14:paraId="1A512BD2" w14:textId="40FED8CE" w:rsidR="00CA3DD5" w:rsidRPr="006E67E4" w:rsidRDefault="00255E2D" w:rsidP="00CA3DD5">
      <w:pPr>
        <w:rPr>
          <w:rFonts w:ascii="Cambria" w:hAnsi="Cambria"/>
          <w:b/>
          <w:sz w:val="24"/>
          <w:szCs w:val="24"/>
        </w:rPr>
      </w:pPr>
      <w:r w:rsidRPr="006E67E4">
        <w:rPr>
          <w:rFonts w:ascii="Cambria" w:hAnsi="Cambria"/>
          <w:b/>
          <w:sz w:val="24"/>
          <w:szCs w:val="24"/>
        </w:rPr>
        <w:t>Announcements</w:t>
      </w:r>
    </w:p>
    <w:p w14:paraId="0BD02AC2" w14:textId="77777777" w:rsidR="00F47D2E" w:rsidRPr="006E67E4" w:rsidRDefault="00F47D2E" w:rsidP="00CA3DD5">
      <w:pPr>
        <w:rPr>
          <w:rFonts w:ascii="Cambria" w:hAnsi="Cambria"/>
          <w:b/>
          <w:sz w:val="24"/>
          <w:szCs w:val="24"/>
        </w:rPr>
      </w:pPr>
    </w:p>
    <w:p w14:paraId="5C63B147" w14:textId="253917C2" w:rsidR="00255E2D" w:rsidRPr="006E67E4" w:rsidRDefault="00255E2D" w:rsidP="00CA3DD5">
      <w:pPr>
        <w:rPr>
          <w:rFonts w:ascii="Cambria" w:hAnsi="Cambria"/>
          <w:b/>
          <w:sz w:val="24"/>
          <w:szCs w:val="24"/>
        </w:rPr>
      </w:pPr>
      <w:r w:rsidRPr="006E67E4">
        <w:rPr>
          <w:rFonts w:ascii="Cambria" w:hAnsi="Cambria"/>
          <w:b/>
          <w:sz w:val="24"/>
          <w:szCs w:val="24"/>
        </w:rPr>
        <w:t xml:space="preserve">Adjournment  </w:t>
      </w:r>
    </w:p>
    <w:p w14:paraId="556ECD5D" w14:textId="0591EB31" w:rsidR="00416D84" w:rsidRPr="007663E0" w:rsidRDefault="00255E2D" w:rsidP="00CE2EB3">
      <w:pPr>
        <w:rPr>
          <w:sz w:val="24"/>
          <w:szCs w:val="24"/>
        </w:rPr>
      </w:pPr>
      <w:r w:rsidRPr="006E67E4">
        <w:rPr>
          <w:rFonts w:ascii="Cambria" w:hAnsi="Cambria"/>
          <w:sz w:val="24"/>
          <w:szCs w:val="24"/>
        </w:rPr>
        <w:t xml:space="preserve">The next meeting will be held on </w:t>
      </w:r>
      <w:r w:rsidR="00281847">
        <w:rPr>
          <w:rFonts w:ascii="Cambria" w:hAnsi="Cambria"/>
          <w:sz w:val="24"/>
          <w:szCs w:val="24"/>
        </w:rPr>
        <w:t>July 15</w:t>
      </w:r>
      <w:r w:rsidR="009B04B5" w:rsidRPr="006E67E4">
        <w:rPr>
          <w:rFonts w:ascii="Cambria" w:hAnsi="Cambria"/>
          <w:sz w:val="24"/>
          <w:szCs w:val="24"/>
        </w:rPr>
        <w:t>, 2025</w:t>
      </w:r>
      <w:r w:rsidRPr="006E67E4">
        <w:rPr>
          <w:rFonts w:ascii="Cambria" w:hAnsi="Cambria"/>
          <w:sz w:val="24"/>
          <w:szCs w:val="24"/>
        </w:rPr>
        <w:t>.</w:t>
      </w:r>
      <w:r w:rsidRPr="000D0C9D">
        <w:rPr>
          <w:rFonts w:ascii="Cambria" w:hAnsi="Cambria"/>
          <w:sz w:val="24"/>
          <w:szCs w:val="24"/>
        </w:rPr>
        <w:t xml:space="preserve">  </w:t>
      </w:r>
    </w:p>
    <w:sectPr w:rsidR="00416D84" w:rsidRPr="007663E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40921" w14:textId="77777777" w:rsidR="00F17527" w:rsidRDefault="00F17527" w:rsidP="00B77C5A">
      <w:r>
        <w:separator/>
      </w:r>
    </w:p>
  </w:endnote>
  <w:endnote w:type="continuationSeparator" w:id="0">
    <w:p w14:paraId="33AD3D61" w14:textId="77777777" w:rsidR="00F17527" w:rsidRDefault="00F17527" w:rsidP="00B7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D88F7" w14:textId="7185B486" w:rsidR="00F17527" w:rsidRDefault="00F17527" w:rsidP="00B77C5A">
    <w:pPr>
      <w:pStyle w:val="Footer"/>
    </w:pPr>
    <w:r>
      <w:t>Data&lt;2024-2025&lt;Committees&lt;Executive Committee&lt;Agenda</w:t>
    </w:r>
  </w:p>
  <w:p w14:paraId="0B1C5C20" w14:textId="4ADE520A" w:rsidR="00F17527" w:rsidRPr="00B77C5A" w:rsidRDefault="00F17527" w:rsidP="00B77C5A">
    <w:pPr>
      <w:pStyle w:val="Footer"/>
    </w:pPr>
    <w:r w:rsidRPr="00B77C5A">
      <w:t xml:space="preserve">Page </w:t>
    </w:r>
    <w:r w:rsidRPr="00B77C5A">
      <w:fldChar w:fldCharType="begin"/>
    </w:r>
    <w:r w:rsidRPr="00B77C5A">
      <w:instrText xml:space="preserve"> PAGE  \* Arabic  \* MERGEFORMAT </w:instrText>
    </w:r>
    <w:r w:rsidRPr="00B77C5A">
      <w:fldChar w:fldCharType="separate"/>
    </w:r>
    <w:r w:rsidR="0079108E">
      <w:rPr>
        <w:noProof/>
      </w:rPr>
      <w:t>5</w:t>
    </w:r>
    <w:r w:rsidRPr="00B77C5A">
      <w:fldChar w:fldCharType="end"/>
    </w:r>
    <w:r w:rsidRPr="00B77C5A">
      <w:t xml:space="preserve"> of </w:t>
    </w:r>
    <w:r>
      <w:rPr>
        <w:noProof/>
      </w:rPr>
      <w:fldChar w:fldCharType="begin"/>
    </w:r>
    <w:r>
      <w:rPr>
        <w:noProof/>
      </w:rPr>
      <w:instrText xml:space="preserve"> NUMPAGES  \* Arabic  \* MERGEFORMAT </w:instrText>
    </w:r>
    <w:r>
      <w:rPr>
        <w:noProof/>
      </w:rPr>
      <w:fldChar w:fldCharType="separate"/>
    </w:r>
    <w:r w:rsidR="0079108E">
      <w:rPr>
        <w:noProof/>
      </w:rPr>
      <w:t>5</w:t>
    </w:r>
    <w:r>
      <w:rPr>
        <w:noProof/>
      </w:rPr>
      <w:fldChar w:fldCharType="end"/>
    </w:r>
  </w:p>
  <w:p w14:paraId="5A06FCC8" w14:textId="77777777" w:rsidR="00F17527" w:rsidRDefault="00F175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ED00A" w14:textId="77777777" w:rsidR="00F17527" w:rsidRDefault="00F17527" w:rsidP="00B77C5A">
      <w:r>
        <w:separator/>
      </w:r>
    </w:p>
  </w:footnote>
  <w:footnote w:type="continuationSeparator" w:id="0">
    <w:p w14:paraId="236B93A5" w14:textId="77777777" w:rsidR="00F17527" w:rsidRDefault="00F17527" w:rsidP="00B77C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792E"/>
    <w:multiLevelType w:val="hybridMultilevel"/>
    <w:tmpl w:val="569A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42EE4"/>
    <w:multiLevelType w:val="hybridMultilevel"/>
    <w:tmpl w:val="235A91BA"/>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B717D"/>
    <w:multiLevelType w:val="hybridMultilevel"/>
    <w:tmpl w:val="794243B0"/>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13B2A"/>
    <w:multiLevelType w:val="hybridMultilevel"/>
    <w:tmpl w:val="ED883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D40E00"/>
    <w:multiLevelType w:val="hybridMultilevel"/>
    <w:tmpl w:val="445CEEEE"/>
    <w:lvl w:ilvl="0" w:tplc="A8AA0B98">
      <w:start w:val="1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7D4EAE"/>
    <w:multiLevelType w:val="hybridMultilevel"/>
    <w:tmpl w:val="552876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42DE6"/>
    <w:multiLevelType w:val="hybridMultilevel"/>
    <w:tmpl w:val="2D322A2E"/>
    <w:lvl w:ilvl="0" w:tplc="067E7BF0">
      <w:start w:val="3"/>
      <w:numFmt w:val="lowerLetter"/>
      <w:lvlText w:val="%1."/>
      <w:lvlJc w:val="left"/>
      <w:pPr>
        <w:tabs>
          <w:tab w:val="num" w:pos="2160"/>
        </w:tabs>
        <w:ind w:left="2160" w:hanging="360"/>
      </w:pPr>
      <w:rPr>
        <w:rFonts w:hint="default"/>
      </w:rPr>
    </w:lvl>
    <w:lvl w:ilvl="1" w:tplc="CF162264">
      <w:start w:val="3"/>
      <w:numFmt w:val="lowerLetter"/>
      <w:lvlText w:val="%2."/>
      <w:lvlJc w:val="left"/>
      <w:pPr>
        <w:tabs>
          <w:tab w:val="num" w:pos="1440"/>
        </w:tabs>
        <w:ind w:left="1440" w:hanging="360"/>
      </w:pPr>
      <w:rPr>
        <w:rFonts w:hint="default"/>
        <w:color w:val="000000"/>
      </w:rPr>
    </w:lvl>
    <w:lvl w:ilvl="2" w:tplc="4B0EC87E">
      <w:start w:val="4"/>
      <w:numFmt w:val="lowerLetter"/>
      <w:lvlText w:val="%3."/>
      <w:lvlJc w:val="left"/>
      <w:pPr>
        <w:tabs>
          <w:tab w:val="num" w:pos="1440"/>
        </w:tabs>
        <w:ind w:left="2340" w:hanging="12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FC544A"/>
    <w:multiLevelType w:val="hybridMultilevel"/>
    <w:tmpl w:val="103A02C4"/>
    <w:lvl w:ilvl="0" w:tplc="6BD66E12">
      <w:start w:val="10"/>
      <w:numFmt w:val="lowerLetter"/>
      <w:lvlText w:val="%1."/>
      <w:lvlJc w:val="left"/>
      <w:pPr>
        <w:tabs>
          <w:tab w:val="num" w:pos="10968"/>
        </w:tabs>
        <w:ind w:left="11875" w:hanging="1267"/>
      </w:pPr>
      <w:rPr>
        <w:rFonts w:hint="default"/>
        <w:strike w:val="0"/>
      </w:rPr>
    </w:lvl>
    <w:lvl w:ilvl="1" w:tplc="66CE5AD2">
      <w:start w:val="1"/>
      <w:numFmt w:val="lowerLetter"/>
      <w:lvlText w:val="%2."/>
      <w:lvlJc w:val="left"/>
      <w:pPr>
        <w:tabs>
          <w:tab w:val="num" w:pos="11688"/>
        </w:tabs>
        <w:ind w:left="11688" w:hanging="360"/>
      </w:pPr>
      <w:rPr>
        <w:strike w:val="0"/>
      </w:rPr>
    </w:lvl>
    <w:lvl w:ilvl="2" w:tplc="0409001B" w:tentative="1">
      <w:start w:val="1"/>
      <w:numFmt w:val="lowerRoman"/>
      <w:lvlText w:val="%3."/>
      <w:lvlJc w:val="right"/>
      <w:pPr>
        <w:tabs>
          <w:tab w:val="num" w:pos="12408"/>
        </w:tabs>
        <w:ind w:left="12408" w:hanging="180"/>
      </w:pPr>
    </w:lvl>
    <w:lvl w:ilvl="3" w:tplc="0409000F" w:tentative="1">
      <w:start w:val="1"/>
      <w:numFmt w:val="decimal"/>
      <w:lvlText w:val="%4."/>
      <w:lvlJc w:val="left"/>
      <w:pPr>
        <w:tabs>
          <w:tab w:val="num" w:pos="13128"/>
        </w:tabs>
        <w:ind w:left="13128" w:hanging="360"/>
      </w:pPr>
    </w:lvl>
    <w:lvl w:ilvl="4" w:tplc="04090019" w:tentative="1">
      <w:start w:val="1"/>
      <w:numFmt w:val="lowerLetter"/>
      <w:lvlText w:val="%5."/>
      <w:lvlJc w:val="left"/>
      <w:pPr>
        <w:tabs>
          <w:tab w:val="num" w:pos="13848"/>
        </w:tabs>
        <w:ind w:left="13848" w:hanging="360"/>
      </w:pPr>
    </w:lvl>
    <w:lvl w:ilvl="5" w:tplc="0409001B" w:tentative="1">
      <w:start w:val="1"/>
      <w:numFmt w:val="lowerRoman"/>
      <w:lvlText w:val="%6."/>
      <w:lvlJc w:val="right"/>
      <w:pPr>
        <w:tabs>
          <w:tab w:val="num" w:pos="14568"/>
        </w:tabs>
        <w:ind w:left="14568" w:hanging="180"/>
      </w:pPr>
    </w:lvl>
    <w:lvl w:ilvl="6" w:tplc="0409000F" w:tentative="1">
      <w:start w:val="1"/>
      <w:numFmt w:val="decimal"/>
      <w:lvlText w:val="%7."/>
      <w:lvlJc w:val="left"/>
      <w:pPr>
        <w:tabs>
          <w:tab w:val="num" w:pos="15288"/>
        </w:tabs>
        <w:ind w:left="15288" w:hanging="360"/>
      </w:pPr>
    </w:lvl>
    <w:lvl w:ilvl="7" w:tplc="04090019" w:tentative="1">
      <w:start w:val="1"/>
      <w:numFmt w:val="lowerLetter"/>
      <w:lvlText w:val="%8."/>
      <w:lvlJc w:val="left"/>
      <w:pPr>
        <w:tabs>
          <w:tab w:val="num" w:pos="16008"/>
        </w:tabs>
        <w:ind w:left="16008" w:hanging="360"/>
      </w:pPr>
    </w:lvl>
    <w:lvl w:ilvl="8" w:tplc="0409001B" w:tentative="1">
      <w:start w:val="1"/>
      <w:numFmt w:val="lowerRoman"/>
      <w:lvlText w:val="%9."/>
      <w:lvlJc w:val="right"/>
      <w:pPr>
        <w:tabs>
          <w:tab w:val="num" w:pos="16728"/>
        </w:tabs>
        <w:ind w:left="16728" w:hanging="180"/>
      </w:pPr>
    </w:lvl>
  </w:abstractNum>
  <w:abstractNum w:abstractNumId="8" w15:restartNumberingAfterBreak="0">
    <w:nsid w:val="2D9E3F08"/>
    <w:multiLevelType w:val="hybridMultilevel"/>
    <w:tmpl w:val="4C8ABA78"/>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62213"/>
    <w:multiLevelType w:val="hybridMultilevel"/>
    <w:tmpl w:val="92FEB6CE"/>
    <w:lvl w:ilvl="0" w:tplc="04090019">
      <w:start w:val="1"/>
      <w:numFmt w:val="lowerLetter"/>
      <w:lvlText w:val="%1."/>
      <w:lvlJc w:val="left"/>
      <w:pPr>
        <w:tabs>
          <w:tab w:val="num" w:pos="1080"/>
        </w:tabs>
        <w:ind w:left="1080" w:hanging="360"/>
      </w:pPr>
    </w:lvl>
    <w:lvl w:ilvl="1" w:tplc="5C6C1ED4">
      <w:start w:val="2"/>
      <w:numFmt w:val="decimal"/>
      <w:lvlText w:val="%2."/>
      <w:lvlJc w:val="left"/>
      <w:pPr>
        <w:tabs>
          <w:tab w:val="num" w:pos="1800"/>
        </w:tabs>
        <w:ind w:left="1800" w:hanging="360"/>
      </w:pPr>
      <w:rPr>
        <w:rFonts w:hint="default"/>
      </w:rPr>
    </w:lvl>
    <w:lvl w:ilvl="2" w:tplc="95486474">
      <w:start w:val="1"/>
      <w:numFmt w:val="lowerLetter"/>
      <w:lvlText w:val="%3."/>
      <w:lvlJc w:val="left"/>
      <w:pPr>
        <w:tabs>
          <w:tab w:val="num" w:pos="1080"/>
        </w:tabs>
        <w:ind w:left="1080" w:hanging="360"/>
      </w:pPr>
      <w:rPr>
        <w:b w:val="0"/>
        <w:sz w:val="24"/>
        <w:szCs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7E20760"/>
    <w:multiLevelType w:val="hybridMultilevel"/>
    <w:tmpl w:val="4C8ABA78"/>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F4185"/>
    <w:multiLevelType w:val="hybridMultilevel"/>
    <w:tmpl w:val="9DECE5DA"/>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41F26"/>
    <w:multiLevelType w:val="hybridMultilevel"/>
    <w:tmpl w:val="D5641AD4"/>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E30C0"/>
    <w:multiLevelType w:val="hybridMultilevel"/>
    <w:tmpl w:val="8DC68810"/>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20DC4"/>
    <w:multiLevelType w:val="hybridMultilevel"/>
    <w:tmpl w:val="76B22B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C0F1B36"/>
    <w:multiLevelType w:val="hybridMultilevel"/>
    <w:tmpl w:val="F42A948C"/>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2033DA"/>
    <w:multiLevelType w:val="singleLevel"/>
    <w:tmpl w:val="A30456C2"/>
    <w:lvl w:ilvl="0">
      <w:start w:val="2"/>
      <w:numFmt w:val="lowerLetter"/>
      <w:lvlText w:val="%1."/>
      <w:lvlJc w:val="left"/>
      <w:pPr>
        <w:tabs>
          <w:tab w:val="num" w:pos="360"/>
        </w:tabs>
        <w:ind w:left="360" w:hanging="360"/>
      </w:pPr>
      <w:rPr>
        <w:b w:val="0"/>
        <w:i w:val="0"/>
        <w:strike w:val="0"/>
        <w:dstrike w:val="0"/>
        <w:color w:val="000000"/>
        <w:sz w:val="24"/>
        <w:szCs w:val="24"/>
        <w:u w:val="none"/>
        <w:effect w:val="none"/>
      </w:rPr>
    </w:lvl>
  </w:abstractNum>
  <w:abstractNum w:abstractNumId="17" w15:restartNumberingAfterBreak="0">
    <w:nsid w:val="4C3B45DE"/>
    <w:multiLevelType w:val="hybridMultilevel"/>
    <w:tmpl w:val="1BCA6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D43E3"/>
    <w:multiLevelType w:val="hybridMultilevel"/>
    <w:tmpl w:val="40F438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2E6170B"/>
    <w:multiLevelType w:val="hybridMultilevel"/>
    <w:tmpl w:val="14C061DE"/>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923F15"/>
    <w:multiLevelType w:val="hybridMultilevel"/>
    <w:tmpl w:val="A816C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465C8C"/>
    <w:multiLevelType w:val="hybridMultilevel"/>
    <w:tmpl w:val="97481638"/>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CF0665"/>
    <w:multiLevelType w:val="singleLevel"/>
    <w:tmpl w:val="C75A4858"/>
    <w:lvl w:ilvl="0">
      <w:start w:val="1"/>
      <w:numFmt w:val="lowerLetter"/>
      <w:lvlText w:val="%1."/>
      <w:lvlJc w:val="left"/>
      <w:pPr>
        <w:tabs>
          <w:tab w:val="num" w:pos="360"/>
        </w:tabs>
        <w:ind w:left="360" w:hanging="360"/>
      </w:pPr>
      <w:rPr>
        <w:strike w:val="0"/>
        <w:color w:val="000000"/>
        <w:u w:val="none"/>
      </w:rPr>
    </w:lvl>
  </w:abstractNum>
  <w:abstractNum w:abstractNumId="23" w15:restartNumberingAfterBreak="0">
    <w:nsid w:val="6B457A75"/>
    <w:multiLevelType w:val="hybridMultilevel"/>
    <w:tmpl w:val="B936F8B0"/>
    <w:lvl w:ilvl="0" w:tplc="82241564">
      <w:start w:val="1"/>
      <w:numFmt w:val="decimal"/>
      <w:lvlText w:val="%1."/>
      <w:lvlJc w:val="left"/>
      <w:pPr>
        <w:ind w:left="45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637062"/>
    <w:multiLevelType w:val="hybridMultilevel"/>
    <w:tmpl w:val="A8A44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140D0"/>
    <w:multiLevelType w:val="singleLevel"/>
    <w:tmpl w:val="3E4AF1B0"/>
    <w:lvl w:ilvl="0">
      <w:start w:val="1"/>
      <w:numFmt w:val="lowerLetter"/>
      <w:lvlText w:val="%1."/>
      <w:lvlJc w:val="left"/>
      <w:pPr>
        <w:tabs>
          <w:tab w:val="num" w:pos="720"/>
        </w:tabs>
        <w:ind w:left="720" w:hanging="720"/>
      </w:pPr>
      <w:rPr>
        <w:b w:val="0"/>
        <w:strike w:val="0"/>
        <w:dstrike w:val="0"/>
        <w:color w:val="000000"/>
        <w:u w:val="none"/>
        <w:effect w:val="none"/>
      </w:rPr>
    </w:lvl>
  </w:abstractNum>
  <w:abstractNum w:abstractNumId="26" w15:restartNumberingAfterBreak="0">
    <w:nsid w:val="6F4917FA"/>
    <w:multiLevelType w:val="hybridMultilevel"/>
    <w:tmpl w:val="4C8ABA78"/>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19453E"/>
    <w:multiLevelType w:val="hybridMultilevel"/>
    <w:tmpl w:val="37948AD0"/>
    <w:lvl w:ilvl="0" w:tplc="13863830">
      <w:start w:val="3"/>
      <w:numFmt w:val="decimal"/>
      <w:lvlText w:val="%1."/>
      <w:lvlJc w:val="left"/>
      <w:pPr>
        <w:tabs>
          <w:tab w:val="num" w:pos="540"/>
        </w:tabs>
        <w:ind w:left="54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F384BB5"/>
    <w:multiLevelType w:val="hybridMultilevel"/>
    <w:tmpl w:val="3182A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23"/>
  </w:num>
  <w:num w:numId="4">
    <w:abstractNumId w:val="27"/>
  </w:num>
  <w:num w:numId="5">
    <w:abstractNumId w:val="11"/>
  </w:num>
  <w:num w:numId="6">
    <w:abstractNumId w:val="1"/>
  </w:num>
  <w:num w:numId="7">
    <w:abstractNumId w:val="19"/>
  </w:num>
  <w:num w:numId="8">
    <w:abstractNumId w:val="13"/>
  </w:num>
  <w:num w:numId="9">
    <w:abstractNumId w:val="4"/>
  </w:num>
  <w:num w:numId="10">
    <w:abstractNumId w:val="24"/>
  </w:num>
  <w:num w:numId="11">
    <w:abstractNumId w:val="12"/>
  </w:num>
  <w:num w:numId="12">
    <w:abstractNumId w:val="22"/>
  </w:num>
  <w:num w:numId="13">
    <w:abstractNumId w:val="2"/>
  </w:num>
  <w:num w:numId="14">
    <w:abstractNumId w:val="19"/>
  </w:num>
  <w:num w:numId="15">
    <w:abstractNumId w:val="17"/>
  </w:num>
  <w:num w:numId="16">
    <w:abstractNumId w:val="22"/>
    <w:lvlOverride w:ilvl="0">
      <w:startOverride w:val="1"/>
    </w:lvlOverride>
  </w:num>
  <w:num w:numId="17">
    <w:abstractNumId w:val="25"/>
    <w:lvlOverride w:ilvl="0">
      <w:startOverride w:val="1"/>
    </w:lvlOverride>
  </w:num>
  <w:num w:numId="18">
    <w:abstractNumId w:val="16"/>
    <w:lvlOverride w:ilvl="0">
      <w:startOverride w:val="2"/>
    </w:lvlOverride>
  </w:num>
  <w:num w:numId="19">
    <w:abstractNumId w:val="28"/>
  </w:num>
  <w:num w:numId="20">
    <w:abstractNumId w:val="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8"/>
  </w:num>
  <w:num w:numId="24">
    <w:abstractNumId w:val="14"/>
  </w:num>
  <w:num w:numId="25">
    <w:abstractNumId w:val="3"/>
  </w:num>
  <w:num w:numId="26">
    <w:abstractNumId w:val="9"/>
  </w:num>
  <w:num w:numId="27">
    <w:abstractNumId w:val="21"/>
  </w:num>
  <w:num w:numId="28">
    <w:abstractNumId w:val="6"/>
  </w:num>
  <w:num w:numId="29">
    <w:abstractNumId w:val="15"/>
  </w:num>
  <w:num w:numId="30">
    <w:abstractNumId w:val="0"/>
  </w:num>
  <w:num w:numId="31">
    <w:abstractNumId w:val="26"/>
  </w:num>
  <w:num w:numId="32">
    <w:abstractNumId w:val="8"/>
  </w:num>
  <w:num w:numId="33">
    <w:abstractNumId w:val="1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32"/>
    <w:rsid w:val="00001F8C"/>
    <w:rsid w:val="00010BD3"/>
    <w:rsid w:val="0001204C"/>
    <w:rsid w:val="000124D4"/>
    <w:rsid w:val="00015697"/>
    <w:rsid w:val="000162A0"/>
    <w:rsid w:val="0002362D"/>
    <w:rsid w:val="000254DA"/>
    <w:rsid w:val="00026BFC"/>
    <w:rsid w:val="00027B58"/>
    <w:rsid w:val="00027CFA"/>
    <w:rsid w:val="00031C89"/>
    <w:rsid w:val="00043E3B"/>
    <w:rsid w:val="00044830"/>
    <w:rsid w:val="000454E7"/>
    <w:rsid w:val="00046CE5"/>
    <w:rsid w:val="00051C05"/>
    <w:rsid w:val="0005278E"/>
    <w:rsid w:val="00056096"/>
    <w:rsid w:val="000564DF"/>
    <w:rsid w:val="0006456B"/>
    <w:rsid w:val="00064D4F"/>
    <w:rsid w:val="00064FB4"/>
    <w:rsid w:val="000658A5"/>
    <w:rsid w:val="0007013A"/>
    <w:rsid w:val="000715CC"/>
    <w:rsid w:val="000718AF"/>
    <w:rsid w:val="0007357A"/>
    <w:rsid w:val="000776C8"/>
    <w:rsid w:val="00080411"/>
    <w:rsid w:val="000836FD"/>
    <w:rsid w:val="00085D67"/>
    <w:rsid w:val="00094FA3"/>
    <w:rsid w:val="000A0916"/>
    <w:rsid w:val="000A100A"/>
    <w:rsid w:val="000A18AB"/>
    <w:rsid w:val="000A2036"/>
    <w:rsid w:val="000B14D8"/>
    <w:rsid w:val="000B2858"/>
    <w:rsid w:val="000B618C"/>
    <w:rsid w:val="000B66A5"/>
    <w:rsid w:val="000C11CD"/>
    <w:rsid w:val="000C1551"/>
    <w:rsid w:val="000C70DF"/>
    <w:rsid w:val="000C7394"/>
    <w:rsid w:val="000D5FF0"/>
    <w:rsid w:val="000D6BDA"/>
    <w:rsid w:val="000F381F"/>
    <w:rsid w:val="000F5B95"/>
    <w:rsid w:val="000F6548"/>
    <w:rsid w:val="000F7AF3"/>
    <w:rsid w:val="00101CBE"/>
    <w:rsid w:val="001027FF"/>
    <w:rsid w:val="00104B73"/>
    <w:rsid w:val="00104E3D"/>
    <w:rsid w:val="00106B87"/>
    <w:rsid w:val="00107E46"/>
    <w:rsid w:val="00110DE5"/>
    <w:rsid w:val="00112C77"/>
    <w:rsid w:val="0012364F"/>
    <w:rsid w:val="0012512B"/>
    <w:rsid w:val="0012524C"/>
    <w:rsid w:val="00126E09"/>
    <w:rsid w:val="00127804"/>
    <w:rsid w:val="001338DF"/>
    <w:rsid w:val="00136783"/>
    <w:rsid w:val="00137396"/>
    <w:rsid w:val="00137E86"/>
    <w:rsid w:val="00143824"/>
    <w:rsid w:val="00144297"/>
    <w:rsid w:val="00150D7F"/>
    <w:rsid w:val="00154E05"/>
    <w:rsid w:val="00156127"/>
    <w:rsid w:val="00156F28"/>
    <w:rsid w:val="00160A1F"/>
    <w:rsid w:val="00160B11"/>
    <w:rsid w:val="001634AA"/>
    <w:rsid w:val="00167226"/>
    <w:rsid w:val="0016775D"/>
    <w:rsid w:val="001801B5"/>
    <w:rsid w:val="00180749"/>
    <w:rsid w:val="001809C6"/>
    <w:rsid w:val="00180B21"/>
    <w:rsid w:val="0018112F"/>
    <w:rsid w:val="001916AD"/>
    <w:rsid w:val="00194765"/>
    <w:rsid w:val="00197319"/>
    <w:rsid w:val="001A1820"/>
    <w:rsid w:val="001A1C61"/>
    <w:rsid w:val="001A239B"/>
    <w:rsid w:val="001B2E0A"/>
    <w:rsid w:val="001B40BC"/>
    <w:rsid w:val="001B4F3D"/>
    <w:rsid w:val="001B6DCE"/>
    <w:rsid w:val="001C0C4F"/>
    <w:rsid w:val="001C5A5A"/>
    <w:rsid w:val="001C7AAC"/>
    <w:rsid w:val="001D1DD7"/>
    <w:rsid w:val="001D5535"/>
    <w:rsid w:val="001D5E40"/>
    <w:rsid w:val="001E1336"/>
    <w:rsid w:val="001F1FBC"/>
    <w:rsid w:val="0020009E"/>
    <w:rsid w:val="002030B9"/>
    <w:rsid w:val="0020518E"/>
    <w:rsid w:val="00216076"/>
    <w:rsid w:val="002214EE"/>
    <w:rsid w:val="00224B81"/>
    <w:rsid w:val="00226EF6"/>
    <w:rsid w:val="00231393"/>
    <w:rsid w:val="00232F87"/>
    <w:rsid w:val="00246149"/>
    <w:rsid w:val="002517AE"/>
    <w:rsid w:val="00255E2D"/>
    <w:rsid w:val="00261AFA"/>
    <w:rsid w:val="00275BD1"/>
    <w:rsid w:val="00277CE0"/>
    <w:rsid w:val="00281847"/>
    <w:rsid w:val="002850AC"/>
    <w:rsid w:val="00287346"/>
    <w:rsid w:val="00291600"/>
    <w:rsid w:val="00291C39"/>
    <w:rsid w:val="002947FE"/>
    <w:rsid w:val="00294877"/>
    <w:rsid w:val="00294B82"/>
    <w:rsid w:val="00295558"/>
    <w:rsid w:val="002A2029"/>
    <w:rsid w:val="002B4D27"/>
    <w:rsid w:val="002B7747"/>
    <w:rsid w:val="002B78D1"/>
    <w:rsid w:val="002C6492"/>
    <w:rsid w:val="002C6655"/>
    <w:rsid w:val="002D063C"/>
    <w:rsid w:val="002D0F56"/>
    <w:rsid w:val="002D101E"/>
    <w:rsid w:val="002E1A16"/>
    <w:rsid w:val="002E3B35"/>
    <w:rsid w:val="002E4A66"/>
    <w:rsid w:val="002E5243"/>
    <w:rsid w:val="002F02D8"/>
    <w:rsid w:val="002F0FA9"/>
    <w:rsid w:val="002F54A9"/>
    <w:rsid w:val="002F57A4"/>
    <w:rsid w:val="002F6CAF"/>
    <w:rsid w:val="002F7F2E"/>
    <w:rsid w:val="00301D63"/>
    <w:rsid w:val="00302556"/>
    <w:rsid w:val="00304392"/>
    <w:rsid w:val="00305900"/>
    <w:rsid w:val="00310E99"/>
    <w:rsid w:val="00312D94"/>
    <w:rsid w:val="00312EE1"/>
    <w:rsid w:val="00316FB6"/>
    <w:rsid w:val="00317963"/>
    <w:rsid w:val="00317A48"/>
    <w:rsid w:val="00321E0D"/>
    <w:rsid w:val="00326B54"/>
    <w:rsid w:val="0033150F"/>
    <w:rsid w:val="0033342A"/>
    <w:rsid w:val="00337980"/>
    <w:rsid w:val="00337BF6"/>
    <w:rsid w:val="00341970"/>
    <w:rsid w:val="00342387"/>
    <w:rsid w:val="00343C31"/>
    <w:rsid w:val="00345A5C"/>
    <w:rsid w:val="00346199"/>
    <w:rsid w:val="00347960"/>
    <w:rsid w:val="00351123"/>
    <w:rsid w:val="00352748"/>
    <w:rsid w:val="00355777"/>
    <w:rsid w:val="00357CDB"/>
    <w:rsid w:val="00360CE5"/>
    <w:rsid w:val="00361B9F"/>
    <w:rsid w:val="00364177"/>
    <w:rsid w:val="00367100"/>
    <w:rsid w:val="003700F6"/>
    <w:rsid w:val="00374C19"/>
    <w:rsid w:val="00374E71"/>
    <w:rsid w:val="0037590A"/>
    <w:rsid w:val="003878A0"/>
    <w:rsid w:val="0039126E"/>
    <w:rsid w:val="00391325"/>
    <w:rsid w:val="00394667"/>
    <w:rsid w:val="00396F2F"/>
    <w:rsid w:val="003B6647"/>
    <w:rsid w:val="003B76AA"/>
    <w:rsid w:val="003C13B5"/>
    <w:rsid w:val="003C45AA"/>
    <w:rsid w:val="003C52D5"/>
    <w:rsid w:val="003C63F9"/>
    <w:rsid w:val="003D26D9"/>
    <w:rsid w:val="003D2DF7"/>
    <w:rsid w:val="003D6452"/>
    <w:rsid w:val="003D7A26"/>
    <w:rsid w:val="003E0F10"/>
    <w:rsid w:val="003E33A0"/>
    <w:rsid w:val="003E5B05"/>
    <w:rsid w:val="003E75CA"/>
    <w:rsid w:val="003F0C9F"/>
    <w:rsid w:val="00400B70"/>
    <w:rsid w:val="00400C56"/>
    <w:rsid w:val="00401BBE"/>
    <w:rsid w:val="00401C57"/>
    <w:rsid w:val="00403CEB"/>
    <w:rsid w:val="00411329"/>
    <w:rsid w:val="004114D5"/>
    <w:rsid w:val="004132E5"/>
    <w:rsid w:val="00416D84"/>
    <w:rsid w:val="00422FAE"/>
    <w:rsid w:val="00423293"/>
    <w:rsid w:val="00425BCC"/>
    <w:rsid w:val="00435898"/>
    <w:rsid w:val="00436830"/>
    <w:rsid w:val="00440879"/>
    <w:rsid w:val="004409BF"/>
    <w:rsid w:val="00446E31"/>
    <w:rsid w:val="00454D96"/>
    <w:rsid w:val="00455275"/>
    <w:rsid w:val="004636CE"/>
    <w:rsid w:val="004671E9"/>
    <w:rsid w:val="00474DF1"/>
    <w:rsid w:val="00474ED0"/>
    <w:rsid w:val="00484442"/>
    <w:rsid w:val="00484693"/>
    <w:rsid w:val="0048774F"/>
    <w:rsid w:val="00491D1D"/>
    <w:rsid w:val="004931CA"/>
    <w:rsid w:val="0049580A"/>
    <w:rsid w:val="004969FA"/>
    <w:rsid w:val="00497002"/>
    <w:rsid w:val="00497140"/>
    <w:rsid w:val="004A2D7D"/>
    <w:rsid w:val="004A3CE5"/>
    <w:rsid w:val="004A457E"/>
    <w:rsid w:val="004B4879"/>
    <w:rsid w:val="004B50DE"/>
    <w:rsid w:val="004B53D8"/>
    <w:rsid w:val="004B7209"/>
    <w:rsid w:val="004C28F0"/>
    <w:rsid w:val="004C3A7C"/>
    <w:rsid w:val="004D1D30"/>
    <w:rsid w:val="004D2BF4"/>
    <w:rsid w:val="004D307C"/>
    <w:rsid w:val="004E1FCB"/>
    <w:rsid w:val="004F449A"/>
    <w:rsid w:val="004F5E5F"/>
    <w:rsid w:val="00502983"/>
    <w:rsid w:val="00504D5D"/>
    <w:rsid w:val="00506885"/>
    <w:rsid w:val="0050755F"/>
    <w:rsid w:val="00512BAB"/>
    <w:rsid w:val="00512C63"/>
    <w:rsid w:val="00514ECF"/>
    <w:rsid w:val="00517953"/>
    <w:rsid w:val="00521F3D"/>
    <w:rsid w:val="005261FE"/>
    <w:rsid w:val="005273C3"/>
    <w:rsid w:val="00527699"/>
    <w:rsid w:val="00527F0D"/>
    <w:rsid w:val="0053130F"/>
    <w:rsid w:val="005323BC"/>
    <w:rsid w:val="00532838"/>
    <w:rsid w:val="00533162"/>
    <w:rsid w:val="00533BEC"/>
    <w:rsid w:val="00534CE5"/>
    <w:rsid w:val="00540233"/>
    <w:rsid w:val="0054120F"/>
    <w:rsid w:val="005427C8"/>
    <w:rsid w:val="0054379A"/>
    <w:rsid w:val="00544AAF"/>
    <w:rsid w:val="005452EA"/>
    <w:rsid w:val="00551EDD"/>
    <w:rsid w:val="005522B4"/>
    <w:rsid w:val="00554AC2"/>
    <w:rsid w:val="00555FF9"/>
    <w:rsid w:val="00557BA1"/>
    <w:rsid w:val="005600BF"/>
    <w:rsid w:val="00560DFF"/>
    <w:rsid w:val="00560EE1"/>
    <w:rsid w:val="00561370"/>
    <w:rsid w:val="00564699"/>
    <w:rsid w:val="00566997"/>
    <w:rsid w:val="005678E6"/>
    <w:rsid w:val="0057022D"/>
    <w:rsid w:val="00573564"/>
    <w:rsid w:val="00575044"/>
    <w:rsid w:val="00575FB7"/>
    <w:rsid w:val="00581452"/>
    <w:rsid w:val="00582D8B"/>
    <w:rsid w:val="005852B9"/>
    <w:rsid w:val="0058707D"/>
    <w:rsid w:val="0058764D"/>
    <w:rsid w:val="00591925"/>
    <w:rsid w:val="005922A0"/>
    <w:rsid w:val="005948E0"/>
    <w:rsid w:val="00594D35"/>
    <w:rsid w:val="00595CCB"/>
    <w:rsid w:val="005A0CB1"/>
    <w:rsid w:val="005A6726"/>
    <w:rsid w:val="005A6F59"/>
    <w:rsid w:val="005B1E75"/>
    <w:rsid w:val="005B64A3"/>
    <w:rsid w:val="005B7A42"/>
    <w:rsid w:val="005C0AF7"/>
    <w:rsid w:val="005C331B"/>
    <w:rsid w:val="005C41FA"/>
    <w:rsid w:val="005C7FF8"/>
    <w:rsid w:val="005D052A"/>
    <w:rsid w:val="005D0757"/>
    <w:rsid w:val="005D32C3"/>
    <w:rsid w:val="005D37AF"/>
    <w:rsid w:val="005D6842"/>
    <w:rsid w:val="005E2C33"/>
    <w:rsid w:val="005E5F54"/>
    <w:rsid w:val="005E6455"/>
    <w:rsid w:val="005E71E1"/>
    <w:rsid w:val="005E729E"/>
    <w:rsid w:val="005E7334"/>
    <w:rsid w:val="005F58E6"/>
    <w:rsid w:val="005F72C3"/>
    <w:rsid w:val="006003DF"/>
    <w:rsid w:val="00601CAC"/>
    <w:rsid w:val="00603BF5"/>
    <w:rsid w:val="00605FFF"/>
    <w:rsid w:val="00606E13"/>
    <w:rsid w:val="006104D1"/>
    <w:rsid w:val="006105F3"/>
    <w:rsid w:val="006113FD"/>
    <w:rsid w:val="00611446"/>
    <w:rsid w:val="006137D1"/>
    <w:rsid w:val="006162F6"/>
    <w:rsid w:val="00620BFB"/>
    <w:rsid w:val="00623B3F"/>
    <w:rsid w:val="00625586"/>
    <w:rsid w:val="00625D49"/>
    <w:rsid w:val="006308D4"/>
    <w:rsid w:val="00633DC9"/>
    <w:rsid w:val="006340E9"/>
    <w:rsid w:val="00635AC7"/>
    <w:rsid w:val="00641E3B"/>
    <w:rsid w:val="00645D4B"/>
    <w:rsid w:val="006464A4"/>
    <w:rsid w:val="006474C2"/>
    <w:rsid w:val="0065424B"/>
    <w:rsid w:val="006543AF"/>
    <w:rsid w:val="006545BF"/>
    <w:rsid w:val="00662F4C"/>
    <w:rsid w:val="00666F1F"/>
    <w:rsid w:val="00667ED4"/>
    <w:rsid w:val="00670218"/>
    <w:rsid w:val="0067297C"/>
    <w:rsid w:val="006754EA"/>
    <w:rsid w:val="00675994"/>
    <w:rsid w:val="00676179"/>
    <w:rsid w:val="00676F9B"/>
    <w:rsid w:val="00681E0F"/>
    <w:rsid w:val="0068268B"/>
    <w:rsid w:val="006838AF"/>
    <w:rsid w:val="006871DD"/>
    <w:rsid w:val="006967E9"/>
    <w:rsid w:val="006A1A81"/>
    <w:rsid w:val="006A2FF1"/>
    <w:rsid w:val="006A79B7"/>
    <w:rsid w:val="006C0EDD"/>
    <w:rsid w:val="006C29F3"/>
    <w:rsid w:val="006C3BE4"/>
    <w:rsid w:val="006D5C16"/>
    <w:rsid w:val="006E67E4"/>
    <w:rsid w:val="006E6B11"/>
    <w:rsid w:val="00700805"/>
    <w:rsid w:val="00701CDC"/>
    <w:rsid w:val="0070302A"/>
    <w:rsid w:val="007066E1"/>
    <w:rsid w:val="00712293"/>
    <w:rsid w:val="00713CB0"/>
    <w:rsid w:val="007148D6"/>
    <w:rsid w:val="00714DD7"/>
    <w:rsid w:val="00717570"/>
    <w:rsid w:val="0072095C"/>
    <w:rsid w:val="00722F86"/>
    <w:rsid w:val="007252E4"/>
    <w:rsid w:val="0072566F"/>
    <w:rsid w:val="00730A0C"/>
    <w:rsid w:val="007328B8"/>
    <w:rsid w:val="00733F26"/>
    <w:rsid w:val="00735F6E"/>
    <w:rsid w:val="00736C7F"/>
    <w:rsid w:val="0074092D"/>
    <w:rsid w:val="00742EBE"/>
    <w:rsid w:val="007452D8"/>
    <w:rsid w:val="00746B2D"/>
    <w:rsid w:val="007568E3"/>
    <w:rsid w:val="00760ED6"/>
    <w:rsid w:val="00762407"/>
    <w:rsid w:val="00764DBF"/>
    <w:rsid w:val="007663E0"/>
    <w:rsid w:val="00767504"/>
    <w:rsid w:val="0077193D"/>
    <w:rsid w:val="00774A94"/>
    <w:rsid w:val="00775648"/>
    <w:rsid w:val="0079108E"/>
    <w:rsid w:val="00796997"/>
    <w:rsid w:val="007A5F9F"/>
    <w:rsid w:val="007B1E16"/>
    <w:rsid w:val="007B50C3"/>
    <w:rsid w:val="007C248E"/>
    <w:rsid w:val="007C69F8"/>
    <w:rsid w:val="007D5C1D"/>
    <w:rsid w:val="007E0535"/>
    <w:rsid w:val="007E23EC"/>
    <w:rsid w:val="007E2647"/>
    <w:rsid w:val="007E7070"/>
    <w:rsid w:val="007E777F"/>
    <w:rsid w:val="007F5653"/>
    <w:rsid w:val="00801C16"/>
    <w:rsid w:val="00802366"/>
    <w:rsid w:val="008108B2"/>
    <w:rsid w:val="008120EA"/>
    <w:rsid w:val="008126B0"/>
    <w:rsid w:val="00817A7F"/>
    <w:rsid w:val="0082081F"/>
    <w:rsid w:val="00821640"/>
    <w:rsid w:val="00821F65"/>
    <w:rsid w:val="00822305"/>
    <w:rsid w:val="008260AA"/>
    <w:rsid w:val="008315B7"/>
    <w:rsid w:val="008323F4"/>
    <w:rsid w:val="00833EA9"/>
    <w:rsid w:val="008347E0"/>
    <w:rsid w:val="00840C3D"/>
    <w:rsid w:val="00843DBE"/>
    <w:rsid w:val="00855886"/>
    <w:rsid w:val="00855985"/>
    <w:rsid w:val="008663FF"/>
    <w:rsid w:val="00867B01"/>
    <w:rsid w:val="008733E9"/>
    <w:rsid w:val="00874A2D"/>
    <w:rsid w:val="008775D3"/>
    <w:rsid w:val="0087767C"/>
    <w:rsid w:val="008819B3"/>
    <w:rsid w:val="008847B5"/>
    <w:rsid w:val="00892FCB"/>
    <w:rsid w:val="008937F9"/>
    <w:rsid w:val="00893828"/>
    <w:rsid w:val="008A2DD5"/>
    <w:rsid w:val="008B28AF"/>
    <w:rsid w:val="008B4DDC"/>
    <w:rsid w:val="008C02A9"/>
    <w:rsid w:val="008C0D68"/>
    <w:rsid w:val="008D02E3"/>
    <w:rsid w:val="008E2178"/>
    <w:rsid w:val="008E2CF0"/>
    <w:rsid w:val="008E30CE"/>
    <w:rsid w:val="008E484E"/>
    <w:rsid w:val="008F2C81"/>
    <w:rsid w:val="008F38C1"/>
    <w:rsid w:val="0090394B"/>
    <w:rsid w:val="00906663"/>
    <w:rsid w:val="00910953"/>
    <w:rsid w:val="00910C94"/>
    <w:rsid w:val="00914007"/>
    <w:rsid w:val="00920449"/>
    <w:rsid w:val="00920509"/>
    <w:rsid w:val="00923EB1"/>
    <w:rsid w:val="00927439"/>
    <w:rsid w:val="00931911"/>
    <w:rsid w:val="00931CE9"/>
    <w:rsid w:val="009330CF"/>
    <w:rsid w:val="00933EB8"/>
    <w:rsid w:val="00936394"/>
    <w:rsid w:val="00942676"/>
    <w:rsid w:val="009431F1"/>
    <w:rsid w:val="00945F2A"/>
    <w:rsid w:val="00950441"/>
    <w:rsid w:val="00950B08"/>
    <w:rsid w:val="00950F1C"/>
    <w:rsid w:val="009517EB"/>
    <w:rsid w:val="009538A5"/>
    <w:rsid w:val="00954945"/>
    <w:rsid w:val="00957608"/>
    <w:rsid w:val="009607C0"/>
    <w:rsid w:val="00961CC5"/>
    <w:rsid w:val="0096651C"/>
    <w:rsid w:val="00967E0E"/>
    <w:rsid w:val="00985198"/>
    <w:rsid w:val="00996EC1"/>
    <w:rsid w:val="00997212"/>
    <w:rsid w:val="009A497D"/>
    <w:rsid w:val="009A72E6"/>
    <w:rsid w:val="009A7F36"/>
    <w:rsid w:val="009B04B5"/>
    <w:rsid w:val="009B0CA1"/>
    <w:rsid w:val="009B3D9C"/>
    <w:rsid w:val="009B44B3"/>
    <w:rsid w:val="009B7759"/>
    <w:rsid w:val="009C3565"/>
    <w:rsid w:val="009C4CEA"/>
    <w:rsid w:val="009C4D70"/>
    <w:rsid w:val="009C517F"/>
    <w:rsid w:val="009C73CC"/>
    <w:rsid w:val="009D0762"/>
    <w:rsid w:val="009D1D6B"/>
    <w:rsid w:val="009D265E"/>
    <w:rsid w:val="009D58D6"/>
    <w:rsid w:val="009D7D6A"/>
    <w:rsid w:val="009E7977"/>
    <w:rsid w:val="009F0619"/>
    <w:rsid w:val="009F0968"/>
    <w:rsid w:val="009F45F1"/>
    <w:rsid w:val="009F7EBA"/>
    <w:rsid w:val="00A0438A"/>
    <w:rsid w:val="00A07F0C"/>
    <w:rsid w:val="00A10840"/>
    <w:rsid w:val="00A1141E"/>
    <w:rsid w:val="00A13C68"/>
    <w:rsid w:val="00A14418"/>
    <w:rsid w:val="00A15112"/>
    <w:rsid w:val="00A15E3D"/>
    <w:rsid w:val="00A20100"/>
    <w:rsid w:val="00A22DF6"/>
    <w:rsid w:val="00A2376F"/>
    <w:rsid w:val="00A23D33"/>
    <w:rsid w:val="00A243F7"/>
    <w:rsid w:val="00A310E5"/>
    <w:rsid w:val="00A31615"/>
    <w:rsid w:val="00A31BAB"/>
    <w:rsid w:val="00A3606A"/>
    <w:rsid w:val="00A4020F"/>
    <w:rsid w:val="00A4472A"/>
    <w:rsid w:val="00A44AC4"/>
    <w:rsid w:val="00A47C8D"/>
    <w:rsid w:val="00A542B9"/>
    <w:rsid w:val="00A5743E"/>
    <w:rsid w:val="00A6270C"/>
    <w:rsid w:val="00A62AC9"/>
    <w:rsid w:val="00A707DC"/>
    <w:rsid w:val="00A76A88"/>
    <w:rsid w:val="00A774F5"/>
    <w:rsid w:val="00A80C7B"/>
    <w:rsid w:val="00A838E5"/>
    <w:rsid w:val="00A839B9"/>
    <w:rsid w:val="00A846AF"/>
    <w:rsid w:val="00A86013"/>
    <w:rsid w:val="00A92C02"/>
    <w:rsid w:val="00A93044"/>
    <w:rsid w:val="00A94D87"/>
    <w:rsid w:val="00AA2A8D"/>
    <w:rsid w:val="00AA6869"/>
    <w:rsid w:val="00AA7EAD"/>
    <w:rsid w:val="00AB0CA8"/>
    <w:rsid w:val="00AB0E42"/>
    <w:rsid w:val="00AB3F43"/>
    <w:rsid w:val="00AB5428"/>
    <w:rsid w:val="00AB5879"/>
    <w:rsid w:val="00AB61E4"/>
    <w:rsid w:val="00AB6E25"/>
    <w:rsid w:val="00AC064B"/>
    <w:rsid w:val="00AC18E3"/>
    <w:rsid w:val="00AC497A"/>
    <w:rsid w:val="00AD0264"/>
    <w:rsid w:val="00AD0605"/>
    <w:rsid w:val="00AE3134"/>
    <w:rsid w:val="00AE5383"/>
    <w:rsid w:val="00AE7126"/>
    <w:rsid w:val="00AF086A"/>
    <w:rsid w:val="00AF10B4"/>
    <w:rsid w:val="00AF182E"/>
    <w:rsid w:val="00AF1BA5"/>
    <w:rsid w:val="00AF3115"/>
    <w:rsid w:val="00AF3A0B"/>
    <w:rsid w:val="00AF674F"/>
    <w:rsid w:val="00AF7A9E"/>
    <w:rsid w:val="00B00787"/>
    <w:rsid w:val="00B01ACE"/>
    <w:rsid w:val="00B02729"/>
    <w:rsid w:val="00B02C82"/>
    <w:rsid w:val="00B109CA"/>
    <w:rsid w:val="00B136CD"/>
    <w:rsid w:val="00B14069"/>
    <w:rsid w:val="00B15799"/>
    <w:rsid w:val="00B17246"/>
    <w:rsid w:val="00B21295"/>
    <w:rsid w:val="00B21537"/>
    <w:rsid w:val="00B227F8"/>
    <w:rsid w:val="00B31009"/>
    <w:rsid w:val="00B31D18"/>
    <w:rsid w:val="00B332BD"/>
    <w:rsid w:val="00B45484"/>
    <w:rsid w:val="00B45C8F"/>
    <w:rsid w:val="00B46B24"/>
    <w:rsid w:val="00B515CC"/>
    <w:rsid w:val="00B5186A"/>
    <w:rsid w:val="00B57989"/>
    <w:rsid w:val="00B579B0"/>
    <w:rsid w:val="00B60222"/>
    <w:rsid w:val="00B603F0"/>
    <w:rsid w:val="00B6525E"/>
    <w:rsid w:val="00B7081F"/>
    <w:rsid w:val="00B71D89"/>
    <w:rsid w:val="00B71E5E"/>
    <w:rsid w:val="00B73C4C"/>
    <w:rsid w:val="00B77C5A"/>
    <w:rsid w:val="00B809E6"/>
    <w:rsid w:val="00B80EB9"/>
    <w:rsid w:val="00B841A1"/>
    <w:rsid w:val="00B84771"/>
    <w:rsid w:val="00B87F59"/>
    <w:rsid w:val="00B92A9E"/>
    <w:rsid w:val="00B92B96"/>
    <w:rsid w:val="00BA4619"/>
    <w:rsid w:val="00BA4B55"/>
    <w:rsid w:val="00BB4F49"/>
    <w:rsid w:val="00BB55C4"/>
    <w:rsid w:val="00BB69E1"/>
    <w:rsid w:val="00BB6FC9"/>
    <w:rsid w:val="00BC0424"/>
    <w:rsid w:val="00BC14C8"/>
    <w:rsid w:val="00BC3DA3"/>
    <w:rsid w:val="00BC7738"/>
    <w:rsid w:val="00BC7808"/>
    <w:rsid w:val="00BC7BBD"/>
    <w:rsid w:val="00BD073A"/>
    <w:rsid w:val="00BD1018"/>
    <w:rsid w:val="00BD19A5"/>
    <w:rsid w:val="00BD4F25"/>
    <w:rsid w:val="00BD543D"/>
    <w:rsid w:val="00BD57CA"/>
    <w:rsid w:val="00BD5ACB"/>
    <w:rsid w:val="00BE1484"/>
    <w:rsid w:val="00BE1FE7"/>
    <w:rsid w:val="00BF0420"/>
    <w:rsid w:val="00BF4DF2"/>
    <w:rsid w:val="00BF5D26"/>
    <w:rsid w:val="00BF6260"/>
    <w:rsid w:val="00BF6B45"/>
    <w:rsid w:val="00C007B6"/>
    <w:rsid w:val="00C02E1C"/>
    <w:rsid w:val="00C06F15"/>
    <w:rsid w:val="00C12582"/>
    <w:rsid w:val="00C14825"/>
    <w:rsid w:val="00C224E8"/>
    <w:rsid w:val="00C22EAF"/>
    <w:rsid w:val="00C40ADB"/>
    <w:rsid w:val="00C47845"/>
    <w:rsid w:val="00C5152B"/>
    <w:rsid w:val="00C51F47"/>
    <w:rsid w:val="00C528C4"/>
    <w:rsid w:val="00C52947"/>
    <w:rsid w:val="00C55C53"/>
    <w:rsid w:val="00C55E44"/>
    <w:rsid w:val="00C57804"/>
    <w:rsid w:val="00C61AB8"/>
    <w:rsid w:val="00C64D7E"/>
    <w:rsid w:val="00C65A0F"/>
    <w:rsid w:val="00C667BD"/>
    <w:rsid w:val="00C703F8"/>
    <w:rsid w:val="00C7233C"/>
    <w:rsid w:val="00C759F3"/>
    <w:rsid w:val="00C76526"/>
    <w:rsid w:val="00C943B8"/>
    <w:rsid w:val="00C9715A"/>
    <w:rsid w:val="00CA3DD5"/>
    <w:rsid w:val="00CA3F13"/>
    <w:rsid w:val="00CA4657"/>
    <w:rsid w:val="00CA478D"/>
    <w:rsid w:val="00CA6E52"/>
    <w:rsid w:val="00CA7073"/>
    <w:rsid w:val="00CB1FEF"/>
    <w:rsid w:val="00CB203B"/>
    <w:rsid w:val="00CB5712"/>
    <w:rsid w:val="00CB7375"/>
    <w:rsid w:val="00CC2372"/>
    <w:rsid w:val="00CC266E"/>
    <w:rsid w:val="00CC2C2F"/>
    <w:rsid w:val="00CC34E0"/>
    <w:rsid w:val="00CC699C"/>
    <w:rsid w:val="00CD1A3D"/>
    <w:rsid w:val="00CD25DA"/>
    <w:rsid w:val="00CD4217"/>
    <w:rsid w:val="00CD781A"/>
    <w:rsid w:val="00CE2EB3"/>
    <w:rsid w:val="00CE4D81"/>
    <w:rsid w:val="00CF0A37"/>
    <w:rsid w:val="00CF0C6E"/>
    <w:rsid w:val="00CF30D4"/>
    <w:rsid w:val="00CF4213"/>
    <w:rsid w:val="00CF619D"/>
    <w:rsid w:val="00CF749A"/>
    <w:rsid w:val="00CF7675"/>
    <w:rsid w:val="00D0193E"/>
    <w:rsid w:val="00D041A7"/>
    <w:rsid w:val="00D11641"/>
    <w:rsid w:val="00D17122"/>
    <w:rsid w:val="00D20688"/>
    <w:rsid w:val="00D263BA"/>
    <w:rsid w:val="00D27A32"/>
    <w:rsid w:val="00D31228"/>
    <w:rsid w:val="00D37746"/>
    <w:rsid w:val="00D41EE8"/>
    <w:rsid w:val="00D445F5"/>
    <w:rsid w:val="00D45D63"/>
    <w:rsid w:val="00D50C85"/>
    <w:rsid w:val="00D5225E"/>
    <w:rsid w:val="00D54649"/>
    <w:rsid w:val="00D61CA8"/>
    <w:rsid w:val="00D626BC"/>
    <w:rsid w:val="00D64CF9"/>
    <w:rsid w:val="00D67BE1"/>
    <w:rsid w:val="00D71D48"/>
    <w:rsid w:val="00D745C5"/>
    <w:rsid w:val="00D7581A"/>
    <w:rsid w:val="00D76587"/>
    <w:rsid w:val="00D82C16"/>
    <w:rsid w:val="00D82D09"/>
    <w:rsid w:val="00D84755"/>
    <w:rsid w:val="00D95329"/>
    <w:rsid w:val="00DA0181"/>
    <w:rsid w:val="00DA1DC2"/>
    <w:rsid w:val="00DA1E05"/>
    <w:rsid w:val="00DB081E"/>
    <w:rsid w:val="00DB43C4"/>
    <w:rsid w:val="00DB4877"/>
    <w:rsid w:val="00DB572B"/>
    <w:rsid w:val="00DB6571"/>
    <w:rsid w:val="00DC0266"/>
    <w:rsid w:val="00DC5E16"/>
    <w:rsid w:val="00DC62B1"/>
    <w:rsid w:val="00DD0981"/>
    <w:rsid w:val="00DD0D1A"/>
    <w:rsid w:val="00DD334B"/>
    <w:rsid w:val="00DD35E3"/>
    <w:rsid w:val="00DD7DDD"/>
    <w:rsid w:val="00DE01ED"/>
    <w:rsid w:val="00DE06B6"/>
    <w:rsid w:val="00DE1F3D"/>
    <w:rsid w:val="00DE40BF"/>
    <w:rsid w:val="00DE6420"/>
    <w:rsid w:val="00DF62C6"/>
    <w:rsid w:val="00DF6F17"/>
    <w:rsid w:val="00E11DDE"/>
    <w:rsid w:val="00E13D09"/>
    <w:rsid w:val="00E15BF8"/>
    <w:rsid w:val="00E166F9"/>
    <w:rsid w:val="00E21FE8"/>
    <w:rsid w:val="00E31FCB"/>
    <w:rsid w:val="00E3525B"/>
    <w:rsid w:val="00E3749E"/>
    <w:rsid w:val="00E41A21"/>
    <w:rsid w:val="00E427C0"/>
    <w:rsid w:val="00E441D0"/>
    <w:rsid w:val="00E626AD"/>
    <w:rsid w:val="00E666A1"/>
    <w:rsid w:val="00E66EA3"/>
    <w:rsid w:val="00E67238"/>
    <w:rsid w:val="00E723DD"/>
    <w:rsid w:val="00E80460"/>
    <w:rsid w:val="00E80BEF"/>
    <w:rsid w:val="00E834D3"/>
    <w:rsid w:val="00E84A7F"/>
    <w:rsid w:val="00E86996"/>
    <w:rsid w:val="00E9154E"/>
    <w:rsid w:val="00E95FF4"/>
    <w:rsid w:val="00EA1303"/>
    <w:rsid w:val="00EA4F1D"/>
    <w:rsid w:val="00EA7264"/>
    <w:rsid w:val="00EA7733"/>
    <w:rsid w:val="00EB43E3"/>
    <w:rsid w:val="00EB4AE4"/>
    <w:rsid w:val="00EC0391"/>
    <w:rsid w:val="00EC0A0A"/>
    <w:rsid w:val="00EC0E78"/>
    <w:rsid w:val="00EC6A22"/>
    <w:rsid w:val="00EC7425"/>
    <w:rsid w:val="00EE039C"/>
    <w:rsid w:val="00EE073F"/>
    <w:rsid w:val="00EF0778"/>
    <w:rsid w:val="00EF21B9"/>
    <w:rsid w:val="00EF35FA"/>
    <w:rsid w:val="00EF5E61"/>
    <w:rsid w:val="00EF6820"/>
    <w:rsid w:val="00EF7D7C"/>
    <w:rsid w:val="00EF7FB3"/>
    <w:rsid w:val="00F00A3F"/>
    <w:rsid w:val="00F00CC7"/>
    <w:rsid w:val="00F014CC"/>
    <w:rsid w:val="00F04A4F"/>
    <w:rsid w:val="00F06F2B"/>
    <w:rsid w:val="00F12C10"/>
    <w:rsid w:val="00F13A6E"/>
    <w:rsid w:val="00F13B05"/>
    <w:rsid w:val="00F14D23"/>
    <w:rsid w:val="00F15262"/>
    <w:rsid w:val="00F17527"/>
    <w:rsid w:val="00F21715"/>
    <w:rsid w:val="00F22B8E"/>
    <w:rsid w:val="00F240AF"/>
    <w:rsid w:val="00F24F8A"/>
    <w:rsid w:val="00F25476"/>
    <w:rsid w:val="00F25F3B"/>
    <w:rsid w:val="00F26D55"/>
    <w:rsid w:val="00F356DF"/>
    <w:rsid w:val="00F43423"/>
    <w:rsid w:val="00F44EEB"/>
    <w:rsid w:val="00F44F02"/>
    <w:rsid w:val="00F46121"/>
    <w:rsid w:val="00F46F1A"/>
    <w:rsid w:val="00F47CC8"/>
    <w:rsid w:val="00F47D2E"/>
    <w:rsid w:val="00F51F74"/>
    <w:rsid w:val="00F605FB"/>
    <w:rsid w:val="00F60953"/>
    <w:rsid w:val="00F63D11"/>
    <w:rsid w:val="00F64E5C"/>
    <w:rsid w:val="00F65A38"/>
    <w:rsid w:val="00F73B2C"/>
    <w:rsid w:val="00F770A7"/>
    <w:rsid w:val="00F77F1E"/>
    <w:rsid w:val="00F813D1"/>
    <w:rsid w:val="00F8240A"/>
    <w:rsid w:val="00F85DC6"/>
    <w:rsid w:val="00F8630D"/>
    <w:rsid w:val="00F87A43"/>
    <w:rsid w:val="00F911BB"/>
    <w:rsid w:val="00F94F66"/>
    <w:rsid w:val="00FA0D37"/>
    <w:rsid w:val="00FB0452"/>
    <w:rsid w:val="00FB26DB"/>
    <w:rsid w:val="00FB3FE6"/>
    <w:rsid w:val="00FB6D2E"/>
    <w:rsid w:val="00FC0858"/>
    <w:rsid w:val="00FC1600"/>
    <w:rsid w:val="00FC1C77"/>
    <w:rsid w:val="00FC2D00"/>
    <w:rsid w:val="00FC4E60"/>
    <w:rsid w:val="00FC507B"/>
    <w:rsid w:val="00FD03D1"/>
    <w:rsid w:val="00FD47BF"/>
    <w:rsid w:val="00FD60F5"/>
    <w:rsid w:val="00FE1544"/>
    <w:rsid w:val="00FE15A2"/>
    <w:rsid w:val="00FE19EF"/>
    <w:rsid w:val="00FE208D"/>
    <w:rsid w:val="00FE3A7F"/>
    <w:rsid w:val="00FE5D20"/>
    <w:rsid w:val="00FE6283"/>
    <w:rsid w:val="00FE7CA6"/>
    <w:rsid w:val="00FF120A"/>
    <w:rsid w:val="00FF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4001"/>
  <w15:chartTrackingRefBased/>
  <w15:docId w15:val="{76D5482A-4A54-4FC1-AC27-4708262B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03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D27A32"/>
    <w:pPr>
      <w:spacing w:after="0" w:line="240" w:lineRule="auto"/>
    </w:pPr>
    <w:rPr>
      <w:rFonts w:ascii="Calibri" w:eastAsia="Calibri" w:hAnsi="Calibri" w:cs="Times New Roman"/>
    </w:rPr>
  </w:style>
  <w:style w:type="paragraph" w:styleId="ListParagraph">
    <w:name w:val="List Paragraph"/>
    <w:basedOn w:val="Normal"/>
    <w:uiPriority w:val="72"/>
    <w:qFormat/>
    <w:rsid w:val="005F72C3"/>
    <w:pPr>
      <w:ind w:left="720"/>
      <w:contextualSpacing/>
    </w:pPr>
  </w:style>
  <w:style w:type="paragraph" w:styleId="BalloonText">
    <w:name w:val="Balloon Text"/>
    <w:basedOn w:val="Normal"/>
    <w:link w:val="BalloonTextChar"/>
    <w:uiPriority w:val="99"/>
    <w:semiHidden/>
    <w:unhideWhenUsed/>
    <w:rsid w:val="003E75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5CA"/>
    <w:rPr>
      <w:rFonts w:ascii="Segoe UI" w:eastAsia="Times New Roman" w:hAnsi="Segoe UI" w:cs="Segoe UI"/>
      <w:sz w:val="18"/>
      <w:szCs w:val="18"/>
    </w:rPr>
  </w:style>
  <w:style w:type="paragraph" w:styleId="Header">
    <w:name w:val="header"/>
    <w:basedOn w:val="Normal"/>
    <w:link w:val="HeaderChar"/>
    <w:uiPriority w:val="99"/>
    <w:unhideWhenUsed/>
    <w:rsid w:val="00B77C5A"/>
    <w:pPr>
      <w:tabs>
        <w:tab w:val="center" w:pos="4680"/>
        <w:tab w:val="right" w:pos="9360"/>
      </w:tabs>
    </w:pPr>
  </w:style>
  <w:style w:type="character" w:customStyle="1" w:styleId="HeaderChar">
    <w:name w:val="Header Char"/>
    <w:basedOn w:val="DefaultParagraphFont"/>
    <w:link w:val="Header"/>
    <w:uiPriority w:val="99"/>
    <w:rsid w:val="00B77C5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77C5A"/>
    <w:pPr>
      <w:tabs>
        <w:tab w:val="center" w:pos="4680"/>
        <w:tab w:val="right" w:pos="9360"/>
      </w:tabs>
    </w:pPr>
  </w:style>
  <w:style w:type="character" w:customStyle="1" w:styleId="FooterChar">
    <w:name w:val="Footer Char"/>
    <w:basedOn w:val="DefaultParagraphFont"/>
    <w:link w:val="Footer"/>
    <w:uiPriority w:val="99"/>
    <w:rsid w:val="00B77C5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16076"/>
    <w:rPr>
      <w:sz w:val="16"/>
      <w:szCs w:val="16"/>
    </w:rPr>
  </w:style>
  <w:style w:type="paragraph" w:styleId="CommentText">
    <w:name w:val="annotation text"/>
    <w:basedOn w:val="Normal"/>
    <w:link w:val="CommentTextChar"/>
    <w:uiPriority w:val="99"/>
    <w:semiHidden/>
    <w:unhideWhenUsed/>
    <w:rsid w:val="00216076"/>
  </w:style>
  <w:style w:type="character" w:customStyle="1" w:styleId="CommentTextChar">
    <w:name w:val="Comment Text Char"/>
    <w:basedOn w:val="DefaultParagraphFont"/>
    <w:link w:val="CommentText"/>
    <w:uiPriority w:val="99"/>
    <w:semiHidden/>
    <w:rsid w:val="002160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6076"/>
    <w:rPr>
      <w:b/>
      <w:bCs/>
    </w:rPr>
  </w:style>
  <w:style w:type="character" w:customStyle="1" w:styleId="CommentSubjectChar">
    <w:name w:val="Comment Subject Char"/>
    <w:basedOn w:val="CommentTextChar"/>
    <w:link w:val="CommentSubject"/>
    <w:uiPriority w:val="99"/>
    <w:semiHidden/>
    <w:rsid w:val="00216076"/>
    <w:rPr>
      <w:rFonts w:ascii="Times New Roman" w:eastAsia="Times New Roman" w:hAnsi="Times New Roman" w:cs="Times New Roman"/>
      <w:b/>
      <w:bCs/>
      <w:sz w:val="20"/>
      <w:szCs w:val="20"/>
    </w:rPr>
  </w:style>
  <w:style w:type="paragraph" w:styleId="NoSpacing">
    <w:name w:val="No Spacing"/>
    <w:uiPriority w:val="1"/>
    <w:qFormat/>
    <w:rsid w:val="00F8240A"/>
    <w:pPr>
      <w:spacing w:after="0" w:line="240" w:lineRule="auto"/>
    </w:pPr>
    <w:rPr>
      <w:rFonts w:ascii="Times New Roman" w:eastAsia="Times New Roman" w:hAnsi="Times New Roman" w:cs="Times New Roman"/>
      <w:sz w:val="20"/>
      <w:szCs w:val="20"/>
    </w:rPr>
  </w:style>
  <w:style w:type="paragraph" w:styleId="List2">
    <w:name w:val="List 2"/>
    <w:basedOn w:val="Normal"/>
    <w:rsid w:val="002D101E"/>
    <w:pPr>
      <w:ind w:left="720" w:hanging="360"/>
    </w:pPr>
    <w:rPr>
      <w:sz w:val="24"/>
    </w:rPr>
  </w:style>
  <w:style w:type="paragraph" w:styleId="List3">
    <w:name w:val="List 3"/>
    <w:basedOn w:val="Normal"/>
    <w:semiHidden/>
    <w:unhideWhenUsed/>
    <w:rsid w:val="001C7AAC"/>
    <w:pPr>
      <w:ind w:left="1080" w:hanging="360"/>
      <w:contextualSpacing/>
    </w:pPr>
  </w:style>
  <w:style w:type="character" w:styleId="Hyperlink">
    <w:name w:val="Hyperlink"/>
    <w:basedOn w:val="DefaultParagraphFont"/>
    <w:uiPriority w:val="99"/>
    <w:unhideWhenUsed/>
    <w:rsid w:val="00C06F15"/>
    <w:rPr>
      <w:color w:val="0563C1" w:themeColor="hyperlink"/>
      <w:u w:val="single"/>
    </w:rPr>
  </w:style>
  <w:style w:type="table" w:styleId="TableGrid">
    <w:name w:val="Table Grid"/>
    <w:basedOn w:val="TableNormal"/>
    <w:uiPriority w:val="39"/>
    <w:rsid w:val="00687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177">
      <w:bodyDiv w:val="1"/>
      <w:marLeft w:val="0"/>
      <w:marRight w:val="0"/>
      <w:marTop w:val="0"/>
      <w:marBottom w:val="0"/>
      <w:divBdr>
        <w:top w:val="none" w:sz="0" w:space="0" w:color="auto"/>
        <w:left w:val="none" w:sz="0" w:space="0" w:color="auto"/>
        <w:bottom w:val="none" w:sz="0" w:space="0" w:color="auto"/>
        <w:right w:val="none" w:sz="0" w:space="0" w:color="auto"/>
      </w:divBdr>
    </w:div>
    <w:div w:id="21396106">
      <w:bodyDiv w:val="1"/>
      <w:marLeft w:val="0"/>
      <w:marRight w:val="0"/>
      <w:marTop w:val="0"/>
      <w:marBottom w:val="0"/>
      <w:divBdr>
        <w:top w:val="none" w:sz="0" w:space="0" w:color="auto"/>
        <w:left w:val="none" w:sz="0" w:space="0" w:color="auto"/>
        <w:bottom w:val="none" w:sz="0" w:space="0" w:color="auto"/>
        <w:right w:val="none" w:sz="0" w:space="0" w:color="auto"/>
      </w:divBdr>
    </w:div>
    <w:div w:id="34626449">
      <w:bodyDiv w:val="1"/>
      <w:marLeft w:val="0"/>
      <w:marRight w:val="0"/>
      <w:marTop w:val="0"/>
      <w:marBottom w:val="0"/>
      <w:divBdr>
        <w:top w:val="none" w:sz="0" w:space="0" w:color="auto"/>
        <w:left w:val="none" w:sz="0" w:space="0" w:color="auto"/>
        <w:bottom w:val="none" w:sz="0" w:space="0" w:color="auto"/>
        <w:right w:val="none" w:sz="0" w:space="0" w:color="auto"/>
      </w:divBdr>
    </w:div>
    <w:div w:id="109671516">
      <w:bodyDiv w:val="1"/>
      <w:marLeft w:val="0"/>
      <w:marRight w:val="0"/>
      <w:marTop w:val="0"/>
      <w:marBottom w:val="0"/>
      <w:divBdr>
        <w:top w:val="none" w:sz="0" w:space="0" w:color="auto"/>
        <w:left w:val="none" w:sz="0" w:space="0" w:color="auto"/>
        <w:bottom w:val="none" w:sz="0" w:space="0" w:color="auto"/>
        <w:right w:val="none" w:sz="0" w:space="0" w:color="auto"/>
      </w:divBdr>
    </w:div>
    <w:div w:id="139270961">
      <w:bodyDiv w:val="1"/>
      <w:marLeft w:val="0"/>
      <w:marRight w:val="0"/>
      <w:marTop w:val="0"/>
      <w:marBottom w:val="0"/>
      <w:divBdr>
        <w:top w:val="none" w:sz="0" w:space="0" w:color="auto"/>
        <w:left w:val="none" w:sz="0" w:space="0" w:color="auto"/>
        <w:bottom w:val="none" w:sz="0" w:space="0" w:color="auto"/>
        <w:right w:val="none" w:sz="0" w:space="0" w:color="auto"/>
      </w:divBdr>
    </w:div>
    <w:div w:id="221184857">
      <w:bodyDiv w:val="1"/>
      <w:marLeft w:val="0"/>
      <w:marRight w:val="0"/>
      <w:marTop w:val="0"/>
      <w:marBottom w:val="0"/>
      <w:divBdr>
        <w:top w:val="none" w:sz="0" w:space="0" w:color="auto"/>
        <w:left w:val="none" w:sz="0" w:space="0" w:color="auto"/>
        <w:bottom w:val="none" w:sz="0" w:space="0" w:color="auto"/>
        <w:right w:val="none" w:sz="0" w:space="0" w:color="auto"/>
      </w:divBdr>
    </w:div>
    <w:div w:id="417869131">
      <w:bodyDiv w:val="1"/>
      <w:marLeft w:val="0"/>
      <w:marRight w:val="0"/>
      <w:marTop w:val="0"/>
      <w:marBottom w:val="0"/>
      <w:divBdr>
        <w:top w:val="none" w:sz="0" w:space="0" w:color="auto"/>
        <w:left w:val="none" w:sz="0" w:space="0" w:color="auto"/>
        <w:bottom w:val="none" w:sz="0" w:space="0" w:color="auto"/>
        <w:right w:val="none" w:sz="0" w:space="0" w:color="auto"/>
      </w:divBdr>
    </w:div>
    <w:div w:id="433521238">
      <w:bodyDiv w:val="1"/>
      <w:marLeft w:val="0"/>
      <w:marRight w:val="0"/>
      <w:marTop w:val="0"/>
      <w:marBottom w:val="0"/>
      <w:divBdr>
        <w:top w:val="none" w:sz="0" w:space="0" w:color="auto"/>
        <w:left w:val="none" w:sz="0" w:space="0" w:color="auto"/>
        <w:bottom w:val="none" w:sz="0" w:space="0" w:color="auto"/>
        <w:right w:val="none" w:sz="0" w:space="0" w:color="auto"/>
      </w:divBdr>
    </w:div>
    <w:div w:id="557321380">
      <w:bodyDiv w:val="1"/>
      <w:marLeft w:val="0"/>
      <w:marRight w:val="0"/>
      <w:marTop w:val="0"/>
      <w:marBottom w:val="0"/>
      <w:divBdr>
        <w:top w:val="none" w:sz="0" w:space="0" w:color="auto"/>
        <w:left w:val="none" w:sz="0" w:space="0" w:color="auto"/>
        <w:bottom w:val="none" w:sz="0" w:space="0" w:color="auto"/>
        <w:right w:val="none" w:sz="0" w:space="0" w:color="auto"/>
      </w:divBdr>
    </w:div>
    <w:div w:id="578292234">
      <w:bodyDiv w:val="1"/>
      <w:marLeft w:val="0"/>
      <w:marRight w:val="0"/>
      <w:marTop w:val="0"/>
      <w:marBottom w:val="0"/>
      <w:divBdr>
        <w:top w:val="none" w:sz="0" w:space="0" w:color="auto"/>
        <w:left w:val="none" w:sz="0" w:space="0" w:color="auto"/>
        <w:bottom w:val="none" w:sz="0" w:space="0" w:color="auto"/>
        <w:right w:val="none" w:sz="0" w:space="0" w:color="auto"/>
      </w:divBdr>
    </w:div>
    <w:div w:id="597908795">
      <w:bodyDiv w:val="1"/>
      <w:marLeft w:val="0"/>
      <w:marRight w:val="0"/>
      <w:marTop w:val="0"/>
      <w:marBottom w:val="0"/>
      <w:divBdr>
        <w:top w:val="none" w:sz="0" w:space="0" w:color="auto"/>
        <w:left w:val="none" w:sz="0" w:space="0" w:color="auto"/>
        <w:bottom w:val="none" w:sz="0" w:space="0" w:color="auto"/>
        <w:right w:val="none" w:sz="0" w:space="0" w:color="auto"/>
      </w:divBdr>
    </w:div>
    <w:div w:id="679890760">
      <w:bodyDiv w:val="1"/>
      <w:marLeft w:val="0"/>
      <w:marRight w:val="0"/>
      <w:marTop w:val="0"/>
      <w:marBottom w:val="0"/>
      <w:divBdr>
        <w:top w:val="none" w:sz="0" w:space="0" w:color="auto"/>
        <w:left w:val="none" w:sz="0" w:space="0" w:color="auto"/>
        <w:bottom w:val="none" w:sz="0" w:space="0" w:color="auto"/>
        <w:right w:val="none" w:sz="0" w:space="0" w:color="auto"/>
      </w:divBdr>
    </w:div>
    <w:div w:id="716393656">
      <w:bodyDiv w:val="1"/>
      <w:marLeft w:val="0"/>
      <w:marRight w:val="0"/>
      <w:marTop w:val="0"/>
      <w:marBottom w:val="0"/>
      <w:divBdr>
        <w:top w:val="none" w:sz="0" w:space="0" w:color="auto"/>
        <w:left w:val="none" w:sz="0" w:space="0" w:color="auto"/>
        <w:bottom w:val="none" w:sz="0" w:space="0" w:color="auto"/>
        <w:right w:val="none" w:sz="0" w:space="0" w:color="auto"/>
      </w:divBdr>
    </w:div>
    <w:div w:id="764225391">
      <w:bodyDiv w:val="1"/>
      <w:marLeft w:val="0"/>
      <w:marRight w:val="0"/>
      <w:marTop w:val="0"/>
      <w:marBottom w:val="0"/>
      <w:divBdr>
        <w:top w:val="none" w:sz="0" w:space="0" w:color="auto"/>
        <w:left w:val="none" w:sz="0" w:space="0" w:color="auto"/>
        <w:bottom w:val="none" w:sz="0" w:space="0" w:color="auto"/>
        <w:right w:val="none" w:sz="0" w:space="0" w:color="auto"/>
      </w:divBdr>
    </w:div>
    <w:div w:id="883252321">
      <w:bodyDiv w:val="1"/>
      <w:marLeft w:val="0"/>
      <w:marRight w:val="0"/>
      <w:marTop w:val="0"/>
      <w:marBottom w:val="0"/>
      <w:divBdr>
        <w:top w:val="none" w:sz="0" w:space="0" w:color="auto"/>
        <w:left w:val="none" w:sz="0" w:space="0" w:color="auto"/>
        <w:bottom w:val="none" w:sz="0" w:space="0" w:color="auto"/>
        <w:right w:val="none" w:sz="0" w:space="0" w:color="auto"/>
      </w:divBdr>
    </w:div>
    <w:div w:id="1092579650">
      <w:bodyDiv w:val="1"/>
      <w:marLeft w:val="0"/>
      <w:marRight w:val="0"/>
      <w:marTop w:val="0"/>
      <w:marBottom w:val="0"/>
      <w:divBdr>
        <w:top w:val="none" w:sz="0" w:space="0" w:color="auto"/>
        <w:left w:val="none" w:sz="0" w:space="0" w:color="auto"/>
        <w:bottom w:val="none" w:sz="0" w:space="0" w:color="auto"/>
        <w:right w:val="none" w:sz="0" w:space="0" w:color="auto"/>
      </w:divBdr>
    </w:div>
    <w:div w:id="1416702565">
      <w:bodyDiv w:val="1"/>
      <w:marLeft w:val="0"/>
      <w:marRight w:val="0"/>
      <w:marTop w:val="0"/>
      <w:marBottom w:val="0"/>
      <w:divBdr>
        <w:top w:val="none" w:sz="0" w:space="0" w:color="auto"/>
        <w:left w:val="none" w:sz="0" w:space="0" w:color="auto"/>
        <w:bottom w:val="none" w:sz="0" w:space="0" w:color="auto"/>
        <w:right w:val="none" w:sz="0" w:space="0" w:color="auto"/>
      </w:divBdr>
    </w:div>
    <w:div w:id="1428697046">
      <w:bodyDiv w:val="1"/>
      <w:marLeft w:val="0"/>
      <w:marRight w:val="0"/>
      <w:marTop w:val="0"/>
      <w:marBottom w:val="0"/>
      <w:divBdr>
        <w:top w:val="none" w:sz="0" w:space="0" w:color="auto"/>
        <w:left w:val="none" w:sz="0" w:space="0" w:color="auto"/>
        <w:bottom w:val="none" w:sz="0" w:space="0" w:color="auto"/>
        <w:right w:val="none" w:sz="0" w:space="0" w:color="auto"/>
      </w:divBdr>
    </w:div>
    <w:div w:id="1461416046">
      <w:bodyDiv w:val="1"/>
      <w:marLeft w:val="0"/>
      <w:marRight w:val="0"/>
      <w:marTop w:val="0"/>
      <w:marBottom w:val="0"/>
      <w:divBdr>
        <w:top w:val="none" w:sz="0" w:space="0" w:color="auto"/>
        <w:left w:val="none" w:sz="0" w:space="0" w:color="auto"/>
        <w:bottom w:val="none" w:sz="0" w:space="0" w:color="auto"/>
        <w:right w:val="none" w:sz="0" w:space="0" w:color="auto"/>
      </w:divBdr>
    </w:div>
    <w:div w:id="1565027997">
      <w:bodyDiv w:val="1"/>
      <w:marLeft w:val="0"/>
      <w:marRight w:val="0"/>
      <w:marTop w:val="0"/>
      <w:marBottom w:val="0"/>
      <w:divBdr>
        <w:top w:val="none" w:sz="0" w:space="0" w:color="auto"/>
        <w:left w:val="none" w:sz="0" w:space="0" w:color="auto"/>
        <w:bottom w:val="none" w:sz="0" w:space="0" w:color="auto"/>
        <w:right w:val="none" w:sz="0" w:space="0" w:color="auto"/>
      </w:divBdr>
    </w:div>
    <w:div w:id="1700666012">
      <w:bodyDiv w:val="1"/>
      <w:marLeft w:val="0"/>
      <w:marRight w:val="0"/>
      <w:marTop w:val="0"/>
      <w:marBottom w:val="0"/>
      <w:divBdr>
        <w:top w:val="none" w:sz="0" w:space="0" w:color="auto"/>
        <w:left w:val="none" w:sz="0" w:space="0" w:color="auto"/>
        <w:bottom w:val="none" w:sz="0" w:space="0" w:color="auto"/>
        <w:right w:val="none" w:sz="0" w:space="0" w:color="auto"/>
      </w:divBdr>
    </w:div>
    <w:div w:id="1718626821">
      <w:bodyDiv w:val="1"/>
      <w:marLeft w:val="0"/>
      <w:marRight w:val="0"/>
      <w:marTop w:val="0"/>
      <w:marBottom w:val="0"/>
      <w:divBdr>
        <w:top w:val="none" w:sz="0" w:space="0" w:color="auto"/>
        <w:left w:val="none" w:sz="0" w:space="0" w:color="auto"/>
        <w:bottom w:val="none" w:sz="0" w:space="0" w:color="auto"/>
        <w:right w:val="none" w:sz="0" w:space="0" w:color="auto"/>
      </w:divBdr>
    </w:div>
    <w:div w:id="1752654632">
      <w:bodyDiv w:val="1"/>
      <w:marLeft w:val="0"/>
      <w:marRight w:val="0"/>
      <w:marTop w:val="0"/>
      <w:marBottom w:val="0"/>
      <w:divBdr>
        <w:top w:val="none" w:sz="0" w:space="0" w:color="auto"/>
        <w:left w:val="none" w:sz="0" w:space="0" w:color="auto"/>
        <w:bottom w:val="none" w:sz="0" w:space="0" w:color="auto"/>
        <w:right w:val="none" w:sz="0" w:space="0" w:color="auto"/>
      </w:divBdr>
    </w:div>
    <w:div w:id="1963414301">
      <w:bodyDiv w:val="1"/>
      <w:marLeft w:val="0"/>
      <w:marRight w:val="0"/>
      <w:marTop w:val="0"/>
      <w:marBottom w:val="0"/>
      <w:divBdr>
        <w:top w:val="none" w:sz="0" w:space="0" w:color="auto"/>
        <w:left w:val="none" w:sz="0" w:space="0" w:color="auto"/>
        <w:bottom w:val="none" w:sz="0" w:space="0" w:color="auto"/>
        <w:right w:val="none" w:sz="0" w:space="0" w:color="auto"/>
      </w:divBdr>
    </w:div>
    <w:div w:id="21021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6web.zoom.us/j/81842359300?pwd=tdCRj7ITgbKCvxGCbNtbbaskEQZja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03651-9770-4C9E-A4E4-F59460D2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Locklear</dc:creator>
  <cp:keywords/>
  <dc:description/>
  <cp:lastModifiedBy>Kari Maynor</cp:lastModifiedBy>
  <cp:revision>3</cp:revision>
  <cp:lastPrinted>2023-09-12T14:32:00Z</cp:lastPrinted>
  <dcterms:created xsi:type="dcterms:W3CDTF">2025-05-13T19:20:00Z</dcterms:created>
  <dcterms:modified xsi:type="dcterms:W3CDTF">2025-05-13T19:36:00Z</dcterms:modified>
</cp:coreProperties>
</file>